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center" w:pos="4464" w:leader="none"/>
          <w:tab w:val="left" w:pos="7200" w:leader="none"/>
        </w:tabs>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Regulamin Klubów Integracji Spo</w:t>
      </w:r>
      <w:r>
        <w:rPr>
          <w:rFonts w:ascii="Calibri" w:hAnsi="Calibri" w:cs="Calibri" w:eastAsia="Calibri"/>
          <w:b/>
          <w:color w:val="auto"/>
          <w:spacing w:val="0"/>
          <w:position w:val="0"/>
          <w:sz w:val="32"/>
          <w:shd w:fill="auto" w:val="clear"/>
        </w:rPr>
        <w:t xml:space="preserve">łecznej „Pod Aniołem” </w:t>
      </w:r>
    </w:p>
    <w:p>
      <w:pPr>
        <w:tabs>
          <w:tab w:val="center" w:pos="4464" w:leader="none"/>
          <w:tab w:val="left" w:pos="7200" w:leader="none"/>
        </w:tabs>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w Szczecinie, Stargardzie i Przelewicach.</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 ramach zadania publicznego pt.:</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Utworzenie Klubu Integracji Spo</w:t>
      </w:r>
      <w:r>
        <w:rPr>
          <w:rFonts w:ascii="Calibri" w:hAnsi="Calibri" w:cs="Calibri" w:eastAsia="Calibri"/>
          <w:b/>
          <w:color w:val="auto"/>
          <w:spacing w:val="0"/>
          <w:position w:val="0"/>
          <w:sz w:val="28"/>
          <w:shd w:fill="auto" w:val="clear"/>
        </w:rPr>
        <w:t xml:space="preserve">łecznej prowadzącego zajęcia zgodnie</w:t>
      </w:r>
    </w:p>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z Wzorcem Nowego Profilu Us</w:t>
      </w:r>
      <w:r>
        <w:rPr>
          <w:rFonts w:ascii="Calibri" w:hAnsi="Calibri" w:cs="Calibri" w:eastAsia="Calibri"/>
          <w:b/>
          <w:color w:val="auto"/>
          <w:spacing w:val="0"/>
          <w:position w:val="0"/>
          <w:sz w:val="28"/>
          <w:shd w:fill="auto" w:val="clear"/>
        </w:rPr>
        <w:t xml:space="preserve">ług Reintegracyjnych   </w:t>
        <w:br/>
      </w:r>
      <w:r>
        <w:rPr>
          <w:rFonts w:ascii="Calibri" w:hAnsi="Calibri" w:cs="Calibri" w:eastAsia="Calibri"/>
          <w:b/>
          <w:color w:val="auto"/>
          <w:spacing w:val="0"/>
          <w:position w:val="0"/>
          <w:sz w:val="28"/>
          <w:shd w:fill="auto" w:val="clear"/>
        </w:rPr>
        <w:t xml:space="preserve">w ramach projektu pozakonkursowego pn. „Krajowa Sie</w:t>
      </w:r>
      <w:r>
        <w:rPr>
          <w:rFonts w:ascii="Calibri" w:hAnsi="Calibri" w:cs="Calibri" w:eastAsia="Calibri"/>
          <w:b/>
          <w:color w:val="auto"/>
          <w:spacing w:val="0"/>
          <w:position w:val="0"/>
          <w:sz w:val="28"/>
          <w:shd w:fill="auto" w:val="clear"/>
        </w:rPr>
        <w:t xml:space="preserve">ć  Reintegracji - wzmocnienie instytucji zatrudnienia socjalnego w działaniach polityki społecznej wobec wykluczenia społecznego” </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nr umowy: 6/DPS/POWER/KIS/2019</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realizowanego w ramach Programu Operacyjnego Wiedza Edukacja Rozwój 2014-2020,</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Dzia</w:t>
      </w:r>
      <w:r>
        <w:rPr>
          <w:rFonts w:ascii="Calibri" w:hAnsi="Calibri" w:cs="Calibri" w:eastAsia="Calibri"/>
          <w:color w:val="auto"/>
          <w:spacing w:val="0"/>
          <w:position w:val="0"/>
          <w:sz w:val="22"/>
          <w:shd w:fill="auto" w:val="clear"/>
        </w:rPr>
        <w:t xml:space="preserve">łanie 2.5 Skuteczna pomoc społeczna</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przez</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Fundacj</w:t>
      </w:r>
      <w:r>
        <w:rPr>
          <w:rFonts w:ascii="Calibri" w:hAnsi="Calibri" w:cs="Calibri" w:eastAsia="Calibri"/>
          <w:color w:val="auto"/>
          <w:spacing w:val="0"/>
          <w:position w:val="0"/>
          <w:sz w:val="22"/>
          <w:shd w:fill="auto" w:val="clear"/>
        </w:rPr>
        <w:t xml:space="preserve">ę Pod Aniołem z siedzibą w Dobrzanach, ul. Zacisze 1b/4, 73-130 Dobrzany</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Lista skrótów i poj</w:t>
      </w:r>
      <w:r>
        <w:rPr>
          <w:rFonts w:ascii="Calibri" w:hAnsi="Calibri" w:cs="Calibri" w:eastAsia="Calibri"/>
          <w:color w:val="auto"/>
          <w:spacing w:val="0"/>
          <w:position w:val="0"/>
          <w:sz w:val="22"/>
          <w:shd w:fill="auto" w:val="clear"/>
        </w:rPr>
        <w:t xml:space="preserve">ęć używanych w niniejszym dokumencie: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Osoba bezrobotna </w:t>
      </w:r>
      <w:r>
        <w:rPr>
          <w:rFonts w:ascii="Calibri" w:hAnsi="Calibri" w:cs="Calibri" w:eastAsia="Calibri"/>
          <w:color w:val="auto"/>
          <w:spacing w:val="0"/>
          <w:position w:val="0"/>
          <w:sz w:val="22"/>
          <w:shd w:fill="auto" w:val="clear"/>
        </w:rPr>
        <w:t xml:space="preserve">- w rozumieniu art. 2 ust. 1 pkt. 2 ustawy z dnia 20 kwietnia 2004 r. o promocji zatrudnienia i instytucjach rynku pracy (Dz. U. Nr 99, poz. 1001, z pó</w:t>
      </w:r>
      <w:r>
        <w:rPr>
          <w:rFonts w:ascii="Calibri" w:hAnsi="Calibri" w:cs="Calibri" w:eastAsia="Calibri"/>
          <w:color w:val="auto"/>
          <w:spacing w:val="0"/>
          <w:position w:val="0"/>
          <w:sz w:val="22"/>
          <w:shd w:fill="auto" w:val="clear"/>
        </w:rPr>
        <w:t xml:space="preserve">źn. zm.), tj. osoba </w:t>
      </w:r>
      <w:r>
        <w:rPr>
          <w:rFonts w:ascii="Calibri" w:hAnsi="Calibri" w:cs="Calibri" w:eastAsia="Calibri"/>
          <w:color w:val="auto"/>
          <w:spacing w:val="0"/>
          <w:position w:val="0"/>
          <w:sz w:val="22"/>
          <w:u w:val="single"/>
          <w:shd w:fill="auto" w:val="clear"/>
        </w:rPr>
        <w:t xml:space="preserve">niezatrudniona i niewykonująca innej pracy zarobkowej</w:t>
      </w:r>
      <w:r>
        <w:rPr>
          <w:rFonts w:ascii="Calibri" w:hAnsi="Calibri" w:cs="Calibri" w:eastAsia="Calibri"/>
          <w:color w:val="auto"/>
          <w:spacing w:val="0"/>
          <w:position w:val="0"/>
          <w:sz w:val="22"/>
          <w:shd w:fill="auto" w:val="clear"/>
        </w:rPr>
        <w:t xml:space="preserve">, zdolna i gotowa do podjęcia zatrudnienia w pełnym wymiarze czasu pracy obowiązującym w danym zawodzie lub służbie albo innej pracy zarobkowej, nieucząca się w szkole, z wyjątkiem uczącej się w szkole dla dorosłych lub przystępującej do egzaminu eksternistycznego z zakresu tej szkoły, zarejestrowana we właściwym dla miejsca zameldowania stałego lub czasowego </w:t>
      </w:r>
      <w:r>
        <w:rPr>
          <w:rFonts w:ascii="Calibri" w:hAnsi="Calibri" w:cs="Calibri" w:eastAsia="Calibri"/>
          <w:color w:val="auto"/>
          <w:spacing w:val="0"/>
          <w:position w:val="0"/>
          <w:sz w:val="22"/>
          <w:u w:val="single"/>
          <w:shd w:fill="auto" w:val="clear"/>
        </w:rPr>
        <w:t xml:space="preserve">powiatowym urzędzie pracy </w:t>
      </w:r>
      <w:r>
        <w:rPr>
          <w:rFonts w:ascii="Calibri" w:hAnsi="Calibri" w:cs="Calibri" w:eastAsia="Calibri"/>
          <w:color w:val="auto"/>
          <w:spacing w:val="0"/>
          <w:position w:val="0"/>
          <w:sz w:val="22"/>
          <w:shd w:fill="auto" w:val="clear"/>
        </w:rPr>
        <w:t xml:space="preserve">oraz poszukującą zatrudnienia lub innej pracy zarobkowej, jeżeli:</w:t>
      </w:r>
    </w:p>
    <w:p>
      <w:pPr>
        <w:numPr>
          <w:ilvl w:val="0"/>
          <w:numId w:val="10"/>
        </w:numPr>
        <w:tabs>
          <w:tab w:val="left" w:pos="2010" w:leader="none"/>
        </w:tabs>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uko</w:t>
      </w:r>
      <w:r>
        <w:rPr>
          <w:rFonts w:ascii="Calibri" w:hAnsi="Calibri" w:cs="Calibri" w:eastAsia="Calibri"/>
          <w:color w:val="auto"/>
          <w:spacing w:val="0"/>
          <w:position w:val="0"/>
          <w:sz w:val="22"/>
          <w:shd w:fill="auto" w:val="clear"/>
        </w:rPr>
        <w:t xml:space="preserve">ńczyła 18 lat, </w:t>
      </w:r>
    </w:p>
    <w:p>
      <w:pPr>
        <w:numPr>
          <w:ilvl w:val="0"/>
          <w:numId w:val="10"/>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 uko</w:t>
      </w:r>
      <w:r>
        <w:rPr>
          <w:rFonts w:ascii="Calibri" w:hAnsi="Calibri" w:cs="Calibri" w:eastAsia="Calibri"/>
          <w:color w:val="auto"/>
          <w:spacing w:val="0"/>
          <w:position w:val="0"/>
          <w:sz w:val="22"/>
          <w:shd w:fill="auto" w:val="clear"/>
        </w:rPr>
        <w:t xml:space="preserve">ńczyła 60 lat – kobieta lub 65 lat – mężczyzna, </w:t>
      </w:r>
    </w:p>
    <w:p>
      <w:pPr>
        <w:numPr>
          <w:ilvl w:val="0"/>
          <w:numId w:val="10"/>
        </w:numPr>
        <w:spacing w:before="120" w:after="120" w:line="240"/>
        <w:ind w:right="2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 naby</w:t>
      </w:r>
      <w:r>
        <w:rPr>
          <w:rFonts w:ascii="Calibri" w:hAnsi="Calibri" w:cs="Calibri" w:eastAsia="Calibri"/>
          <w:color w:val="auto"/>
          <w:spacing w:val="0"/>
          <w:position w:val="0"/>
          <w:sz w:val="22"/>
          <w:shd w:fill="auto" w:val="clear"/>
        </w:rPr>
        <w:t xml:space="preserve">ła prawa do emerytury lub renty z tytułu niezdolności do pracy, renty szkoleniowej, renty socjalnej, renty rodzinnej w 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 w wysokości zasiłku macierzyńskiego, </w:t>
      </w:r>
    </w:p>
    <w:p>
      <w:pPr>
        <w:numPr>
          <w:ilvl w:val="0"/>
          <w:numId w:val="10"/>
        </w:numPr>
        <w:spacing w:before="120" w:after="120" w:line="240"/>
        <w:ind w:right="2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 jest w</w:t>
      </w:r>
      <w:r>
        <w:rPr>
          <w:rFonts w:ascii="Calibri" w:hAnsi="Calibri" w:cs="Calibri" w:eastAsia="Calibri"/>
          <w:color w:val="auto"/>
          <w:spacing w:val="0"/>
          <w:position w:val="0"/>
          <w:sz w:val="22"/>
          <w:shd w:fill="auto" w:val="clear"/>
        </w:rPr>
        <w:t xml:space="preserve">łaścicielem lub posiadaczem samoistnym lub zależnym nieruchomości rolnej, w rozumieniu przepisów Kodeksu Cywilnego o powierzchni użytków rolnych przekraczającej 2 ha przeliczeniowe lub nie podlega ubezpieczeniom emerytalnemu i rentowym z tytułu stałej pracy jako współmałżonek lub domownik w gospodarstwie rolnym o powierzchni użytków rolnych przekraczającej 2 ha przeliczeniowe,</w:t>
      </w:r>
    </w:p>
    <w:p>
      <w:pPr>
        <w:spacing w:before="120" w:after="120" w:line="240"/>
        <w:ind w:right="0" w:left="0" w:firstLine="0"/>
        <w:jc w:val="both"/>
        <w:rPr>
          <w:rFonts w:ascii="Calibri" w:hAnsi="Calibri" w:cs="Calibri" w:eastAsia="Calibri"/>
          <w:color w:val="auto"/>
          <w:spacing w:val="0"/>
          <w:position w:val="0"/>
          <w:sz w:val="22"/>
          <w:shd w:fill="auto" w:val="clear"/>
        </w:rPr>
      </w:pPr>
    </w:p>
    <w:p>
      <w:pPr>
        <w:numPr>
          <w:ilvl w:val="0"/>
          <w:numId w:val="14"/>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 uzyskuje przychodów podlegaj</w:t>
      </w:r>
      <w:r>
        <w:rPr>
          <w:rFonts w:ascii="Calibri" w:hAnsi="Calibri" w:cs="Calibri" w:eastAsia="Calibri"/>
          <w:color w:val="auto"/>
          <w:spacing w:val="0"/>
          <w:position w:val="0"/>
          <w:sz w:val="22"/>
          <w:shd w:fill="auto" w:val="clear"/>
        </w:rPr>
        <w:t xml:space="preserve">ących opodatkowaniu podatkiem dochodowym z działów specjalnych produkcji rolnej, chyba że dochód z działów specjalnych produkcji rolnej, obliczony dla ustalenia podatku dochodowego od osób fizycznych, nie przekracza wysokości przeciętnego dochodu z pracy w indywidualnych gospodarstwach rolnych z 2 ha przeliczeniowych ustalonego przez Prezesa Głównego Urzędu Statystycznego na podstawie przepisów o podatku rolnym, lub nie podlega ubezpieczeniom emerytalnemu i rentowym z tytułu stałej pracy jako współmałżonek lub domownik w takim gospodarstwie, nie złożyła wniosku o wpis do ewidencji działalności gospodarczej albo po złożeniu wniosku o wpis zgłosiła do ewidencji działalności gospodarczej wniosek o zawieszenie wykonywania działalności gospodarczej i okres zawieszenia jeszcze nie upłynął, albo nie upłynął jeszcze okres do określonego we wniosku o wpis do ewidencji działalności gospodarczej, dnia podjęcia działalności gospodarczej, </w:t>
      </w:r>
    </w:p>
    <w:p>
      <w:pPr>
        <w:numPr>
          <w:ilvl w:val="0"/>
          <w:numId w:val="14"/>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 jest osob</w:t>
      </w:r>
      <w:r>
        <w:rPr>
          <w:rFonts w:ascii="Calibri" w:hAnsi="Calibri" w:cs="Calibri" w:eastAsia="Calibri"/>
          <w:color w:val="auto"/>
          <w:spacing w:val="0"/>
          <w:position w:val="0"/>
          <w:sz w:val="22"/>
          <w:shd w:fill="auto" w:val="clear"/>
        </w:rPr>
        <w:t xml:space="preserve">ą tymczasowo aresztowaną lub nie odbywa kary pozbawienia wolności, z wyjątkiem kary pozbawienia wolności odbywanej poza zakładem karnym w systemie dozoru elektronicznego, </w:t>
      </w:r>
    </w:p>
    <w:p>
      <w:pPr>
        <w:numPr>
          <w:ilvl w:val="0"/>
          <w:numId w:val="14"/>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 uzyskuje miesi</w:t>
      </w:r>
      <w:r>
        <w:rPr>
          <w:rFonts w:ascii="Calibri" w:hAnsi="Calibri" w:cs="Calibri" w:eastAsia="Calibri"/>
          <w:color w:val="auto"/>
          <w:spacing w:val="0"/>
          <w:position w:val="0"/>
          <w:sz w:val="22"/>
          <w:shd w:fill="auto" w:val="clear"/>
        </w:rPr>
        <w:t xml:space="preserve">ęcznie przychodu w wysokości przekraczającej połowę minimalnego wynagrodzenia za pracę, z wyłączeniem przychodów uzyskanych z tytułu odsetek lub innych przychodów od środków pieniężnych zgromadzonych na rachunkach bankowych, </w:t>
      </w:r>
    </w:p>
    <w:p>
      <w:pPr>
        <w:numPr>
          <w:ilvl w:val="0"/>
          <w:numId w:val="14"/>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 pobiera na podstawie przepisów o pomocy spo</w:t>
      </w:r>
      <w:r>
        <w:rPr>
          <w:rFonts w:ascii="Calibri" w:hAnsi="Calibri" w:cs="Calibri" w:eastAsia="Calibri"/>
          <w:color w:val="auto"/>
          <w:spacing w:val="0"/>
          <w:position w:val="0"/>
          <w:sz w:val="22"/>
          <w:shd w:fill="auto" w:val="clear"/>
        </w:rPr>
        <w:t xml:space="preserve">łecznej zasiłku stałego, nie pobiera, na podstawie przepisów o świadczeniach rodzinnych, świadczenia pielęgnacyjnego lub dodatku do zasiłku rodzinnego z tytułu samotnego wychowywania dziecka i utraty prawa do zasiłku dla bezrobotnych na skutek upływu ustawowego okresu jego pobierania, </w:t>
      </w:r>
    </w:p>
    <w:p>
      <w:pPr>
        <w:numPr>
          <w:ilvl w:val="0"/>
          <w:numId w:val="14"/>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 pobiera po ustaniu zatrudnienia </w:t>
      </w:r>
      <w:r>
        <w:rPr>
          <w:rFonts w:ascii="Calibri" w:hAnsi="Calibri" w:cs="Calibri" w:eastAsia="Calibri"/>
          <w:color w:val="auto"/>
          <w:spacing w:val="0"/>
          <w:position w:val="0"/>
          <w:sz w:val="22"/>
          <w:shd w:fill="auto" w:val="clear"/>
        </w:rPr>
        <w:t xml:space="preserve">świadczenia szkoleniowego, o którym mowa w art. 70 ust. 6 ustawy z dnia 20 kwietnia 2004 r. o promocji zatrudnienia i instytucjach rynku pracy, </w:t>
      </w:r>
    </w:p>
    <w:p>
      <w:pPr>
        <w:numPr>
          <w:ilvl w:val="0"/>
          <w:numId w:val="14"/>
        </w:numPr>
        <w:spacing w:before="120" w:after="120" w:line="24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 podlega, na podstawie odr</w:t>
      </w:r>
      <w:r>
        <w:rPr>
          <w:rFonts w:ascii="Calibri" w:hAnsi="Calibri" w:cs="Calibri" w:eastAsia="Calibri"/>
          <w:color w:val="auto"/>
          <w:spacing w:val="0"/>
          <w:position w:val="0"/>
          <w:sz w:val="22"/>
          <w:shd w:fill="auto" w:val="clear"/>
        </w:rPr>
        <w:t xml:space="preserve">ębnych przepisów, obowiązkowi ubezpieczenia społecznego, z wyjątkiem ubezpieczenia społecznego rolników. </w:t>
      </w:r>
    </w:p>
    <w:p>
      <w:pPr>
        <w:spacing w:before="120" w:after="120" w:line="240"/>
        <w:ind w:right="2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Osoba d</w:t>
      </w:r>
      <w:r>
        <w:rPr>
          <w:rFonts w:ascii="Calibri" w:hAnsi="Calibri" w:cs="Calibri" w:eastAsia="Calibri"/>
          <w:b/>
          <w:color w:val="auto"/>
          <w:spacing w:val="0"/>
          <w:position w:val="0"/>
          <w:sz w:val="22"/>
          <w:shd w:fill="auto" w:val="clear"/>
        </w:rPr>
        <w:t xml:space="preserve">ługotrwale bezrobotna </w:t>
      </w:r>
      <w:r>
        <w:rPr>
          <w:rFonts w:ascii="Calibri" w:hAnsi="Calibri" w:cs="Calibri" w:eastAsia="Calibri"/>
          <w:color w:val="auto"/>
          <w:spacing w:val="0"/>
          <w:position w:val="0"/>
          <w:sz w:val="22"/>
          <w:shd w:fill="auto" w:val="clear"/>
        </w:rPr>
        <w:t xml:space="preserve">– bezrobotny/a pozostający/a w rejestrze Powiatowego Urzędu Pracy łącznie przez okres ponad 12 miesięcy w okresie ostatnich 2 lat, z wyłączeniem okresów odbywania stażu i przygotowania zawodowego dorosłych.</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Osoba niepe</w:t>
      </w:r>
      <w:r>
        <w:rPr>
          <w:rFonts w:ascii="Calibri" w:hAnsi="Calibri" w:cs="Calibri" w:eastAsia="Calibri"/>
          <w:b/>
          <w:color w:val="auto"/>
          <w:spacing w:val="0"/>
          <w:position w:val="0"/>
          <w:sz w:val="22"/>
          <w:shd w:fill="auto" w:val="clear"/>
        </w:rPr>
        <w:t xml:space="preserve">łnosprawna </w:t>
      </w:r>
      <w:r>
        <w:rPr>
          <w:rFonts w:ascii="Calibri" w:hAnsi="Calibri" w:cs="Calibri" w:eastAsia="Calibri"/>
          <w:color w:val="auto"/>
          <w:spacing w:val="0"/>
          <w:position w:val="0"/>
          <w:sz w:val="22"/>
          <w:shd w:fill="auto" w:val="clear"/>
        </w:rPr>
        <w:t xml:space="preserve">– w rozumieniu ustawy z dnia 27 sierpnia 1997 r. o rehabilitacji zawodowej i społecznej oraz zatrudnianiu osób niepełnosprawnych (Dz. U. Nr 123, poz. 776, z późn. zm.)</w:t>
      </w:r>
    </w:p>
    <w:p>
      <w:pPr>
        <w:numPr>
          <w:ilvl w:val="0"/>
          <w:numId w:val="17"/>
        </w:numPr>
        <w:tabs>
          <w:tab w:val="left" w:pos="720" w:leader="none"/>
        </w:tabs>
        <w:spacing w:before="120" w:after="120" w:line="240"/>
        <w:ind w:right="0" w:left="700" w:hanging="35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osoba posiadaj</w:t>
      </w:r>
      <w:r>
        <w:rPr>
          <w:rFonts w:ascii="Calibri" w:hAnsi="Calibri" w:cs="Calibri" w:eastAsia="Calibri"/>
          <w:color w:val="auto"/>
          <w:spacing w:val="0"/>
          <w:position w:val="0"/>
          <w:sz w:val="22"/>
          <w:shd w:fill="auto" w:val="clear"/>
        </w:rPr>
        <w:t xml:space="preserve">ąca trwałą lub okresową niezdolność do wypełniania ról społecznych z powodu stałego lub długotrwałego naruszenia sprawności organizmu, w szczególności powodującą niezdolność do pracy. Niepełnosprawność powinna zostać potwierdzona orzeczeniem: o zakwalifikowaniu przez organy orzekające do jednego z trzech stopni niepełnosprawności o całkowitej lub częściowej niezdolności do pracy lub o niepełnosprawności, wydanym przed ukończeniem 16 roku życia.</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Osoba bezdomna</w:t>
      </w:r>
      <w:r>
        <w:rPr>
          <w:rFonts w:ascii="Calibri" w:hAnsi="Calibri" w:cs="Calibri" w:eastAsia="Calibri"/>
          <w:color w:val="auto"/>
          <w:spacing w:val="0"/>
          <w:position w:val="0"/>
          <w:sz w:val="22"/>
          <w:shd w:fill="auto" w:val="clear"/>
        </w:rPr>
        <w:t xml:space="preserve"> – osoba niezamieszkuj</w:t>
      </w:r>
      <w:r>
        <w:rPr>
          <w:rFonts w:ascii="Calibri" w:hAnsi="Calibri" w:cs="Calibri" w:eastAsia="Calibri"/>
          <w:color w:val="auto"/>
          <w:spacing w:val="0"/>
          <w:position w:val="0"/>
          <w:sz w:val="22"/>
          <w:shd w:fill="auto" w:val="clear"/>
        </w:rPr>
        <w:t xml:space="preserve">ąca w lokalu mieszkalnym w rozumieniu przepisów o ochronie praw lokatorów i mieszkaniowym zasobie gminy i niezameldowaną na pobyt stały, w rozumieniu przepisów o ewidencji ludności, a także osobę niezamieszkującą w lokalu mieszkalnym i zameldowaną na pobyt stały w lokalu, w którym nie ma możliwości zamieszkania.</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Uchod</w:t>
      </w:r>
      <w:r>
        <w:rPr>
          <w:rFonts w:ascii="Calibri" w:hAnsi="Calibri" w:cs="Calibri" w:eastAsia="Calibri"/>
          <w:b/>
          <w:color w:val="auto"/>
          <w:spacing w:val="0"/>
          <w:position w:val="0"/>
          <w:sz w:val="22"/>
          <w:shd w:fill="auto" w:val="clear"/>
        </w:rPr>
        <w:t xml:space="preserve">źca – </w:t>
      </w:r>
      <w:r>
        <w:rPr>
          <w:rFonts w:ascii="Calibri" w:hAnsi="Calibri" w:cs="Calibri" w:eastAsia="Calibri"/>
          <w:color w:val="auto"/>
          <w:spacing w:val="0"/>
          <w:position w:val="0"/>
          <w:sz w:val="22"/>
          <w:shd w:fill="auto" w:val="clear"/>
        </w:rPr>
        <w:t xml:space="preserve">osoba, która uzyskała w Rzeczypospolitej Polskiej status uchodźcy.</w:t>
      </w:r>
    </w:p>
    <w:p>
      <w:pPr>
        <w:spacing w:before="120" w:after="12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Zadanie publiczne </w:t>
      </w:r>
      <w:r>
        <w:rPr>
          <w:rFonts w:ascii="Calibri" w:hAnsi="Calibri" w:cs="Calibri" w:eastAsia="Calibri"/>
          <w:color w:val="auto"/>
          <w:spacing w:val="0"/>
          <w:position w:val="0"/>
          <w:sz w:val="22"/>
          <w:shd w:fill="auto" w:val="clear"/>
        </w:rPr>
        <w:t xml:space="preserve">– zadanie publiczne „Utworzenie Klubu Integracji Spo</w:t>
      </w:r>
      <w:r>
        <w:rPr>
          <w:rFonts w:ascii="Calibri" w:hAnsi="Calibri" w:cs="Calibri" w:eastAsia="Calibri"/>
          <w:color w:val="auto"/>
          <w:spacing w:val="0"/>
          <w:position w:val="0"/>
          <w:sz w:val="22"/>
          <w:shd w:fill="auto" w:val="clear"/>
        </w:rPr>
        <w:t xml:space="preserve">łecznej prowadzącego zajęcia zgodnie z Wzorcem Nowego Profilu Usług Reintegracyjnych w ramach projektu pozakonkursowego pn. „Krajowa Sieć  Reintegracji - wzmocnienie instytucji zatrudnienia socjalnego w działaniach polityki społecznej wobec wykluczenia społecznego”</w:t>
      </w:r>
    </w:p>
    <w:p>
      <w:pPr>
        <w:tabs>
          <w:tab w:val="center" w:pos="4464" w:leader="none"/>
          <w:tab w:val="left" w:pos="7200"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Regulamin</w:t>
      </w:r>
      <w:r>
        <w:rPr>
          <w:rFonts w:ascii="Calibri" w:hAnsi="Calibri" w:cs="Calibri" w:eastAsia="Calibri"/>
          <w:color w:val="auto"/>
          <w:spacing w:val="0"/>
          <w:position w:val="0"/>
          <w:sz w:val="22"/>
          <w:shd w:fill="auto" w:val="clear"/>
        </w:rPr>
        <w:t xml:space="preserve"> – oznacza Regulamin Klubów Integracji Spo</w:t>
      </w:r>
      <w:r>
        <w:rPr>
          <w:rFonts w:ascii="Calibri" w:hAnsi="Calibri" w:cs="Calibri" w:eastAsia="Calibri"/>
          <w:color w:val="auto"/>
          <w:spacing w:val="0"/>
          <w:position w:val="0"/>
          <w:sz w:val="22"/>
          <w:shd w:fill="auto" w:val="clear"/>
        </w:rPr>
        <w:t xml:space="preserve">łecznej „Pod Aniołem” w Szczecinie, Stargardzie i Przelewicach.</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Uczestnik/czka KIS</w:t>
      </w:r>
      <w:r>
        <w:rPr>
          <w:rFonts w:ascii="Calibri" w:hAnsi="Calibri" w:cs="Calibri" w:eastAsia="Calibri"/>
          <w:color w:val="auto"/>
          <w:spacing w:val="0"/>
          <w:position w:val="0"/>
          <w:sz w:val="22"/>
          <w:shd w:fill="auto" w:val="clear"/>
        </w:rPr>
        <w:t xml:space="preserve">– osoba fizyczna, która podpisa</w:t>
      </w:r>
      <w:r>
        <w:rPr>
          <w:rFonts w:ascii="Calibri" w:hAnsi="Calibri" w:cs="Calibri" w:eastAsia="Calibri"/>
          <w:color w:val="auto"/>
          <w:spacing w:val="0"/>
          <w:position w:val="0"/>
          <w:sz w:val="22"/>
          <w:shd w:fill="auto" w:val="clear"/>
        </w:rPr>
        <w:t xml:space="preserve">ła Umowę uczestnictwa w Klubie Integracji Społecznej „Pod Aniołem” w Szczecinie/Stargardzie/Przelewicach, Deklarację uczestnictwa w zadaniu publicznym „Utworzenie Klubu Integracji Społecznej prowadzącego zajęcia zgodnie z Wzorcem Nowego Profilu Usług Reintegracyjnych w ramach projektu pozakonkursowego pn. „Krajowa Sieć  Reintegracji - wzmocnienie instytucji zatrudnienia socjalnego w działaniach polityki społecznej wobec wykluczenia społecznego”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120" w:after="12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w:t>
      </w:r>
    </w:p>
    <w:p>
      <w:pPr>
        <w:tabs>
          <w:tab w:val="center" w:pos="4464" w:leader="none"/>
          <w:tab w:val="left" w:pos="6435" w:leader="none"/>
        </w:tabs>
        <w:spacing w:before="12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Postanowienia ogólne</w:t>
        <w:tab/>
      </w:r>
    </w:p>
    <w:p>
      <w:pPr>
        <w:tabs>
          <w:tab w:val="center" w:pos="4464" w:leader="none"/>
          <w:tab w:val="left" w:pos="6435" w:leader="none"/>
        </w:tabs>
        <w:spacing w:before="120" w:after="120" w:line="240"/>
        <w:ind w:right="0" w:left="0" w:firstLine="0"/>
        <w:jc w:val="left"/>
        <w:rPr>
          <w:rFonts w:ascii="Calibri" w:hAnsi="Calibri" w:cs="Calibri" w:eastAsia="Calibri"/>
          <w:color w:val="auto"/>
          <w:spacing w:val="0"/>
          <w:position w:val="0"/>
          <w:sz w:val="22"/>
          <w:shd w:fill="auto" w:val="clear"/>
        </w:rPr>
      </w:pPr>
    </w:p>
    <w:p>
      <w:pPr>
        <w:numPr>
          <w:ilvl w:val="0"/>
          <w:numId w:val="24"/>
        </w:numPr>
        <w:tabs>
          <w:tab w:val="left" w:pos="360" w:leader="none"/>
          <w:tab w:val="left" w:pos="354" w:leader="none"/>
        </w:tabs>
        <w:spacing w:before="120" w:after="120" w:line="240"/>
        <w:ind w:right="20" w:left="354" w:hanging="35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Regulamin okre</w:t>
      </w:r>
      <w:r>
        <w:rPr>
          <w:rFonts w:ascii="Calibri" w:hAnsi="Calibri" w:cs="Calibri" w:eastAsia="Calibri"/>
          <w:color w:val="auto"/>
          <w:spacing w:val="0"/>
          <w:position w:val="0"/>
          <w:sz w:val="22"/>
          <w:shd w:fill="auto" w:val="clear"/>
        </w:rPr>
        <w:t xml:space="preserve">śla zasady naboru, uczestnictwa w ramach zadania publicznego </w:t>
      </w:r>
      <w:r>
        <w:rPr>
          <w:rFonts w:ascii="Calibri" w:hAnsi="Calibri" w:cs="Calibri" w:eastAsia="Calibri"/>
          <w:i/>
          <w:color w:val="auto"/>
          <w:spacing w:val="0"/>
          <w:position w:val="0"/>
          <w:sz w:val="22"/>
          <w:shd w:fill="auto" w:val="clear"/>
        </w:rPr>
        <w:t xml:space="preserve">Utworzenie Klubu Integracji Społecznej prowadzącego zajęcia zgodnie z Wzorcem Nowego Profilu Usług Reintegracyjnych w ramach projektu pozakonkursowego pn. „Krajowa Sieć Reintegracji – wzmocnienie instytucji zatrudnienia socjalnego w działaniach polityki społecznej wobec wykluczenia społecznego” </w:t>
      </w:r>
      <w:r>
        <w:rPr>
          <w:rFonts w:ascii="Calibri" w:hAnsi="Calibri" w:cs="Calibri" w:eastAsia="Calibri"/>
          <w:color w:val="auto"/>
          <w:spacing w:val="0"/>
          <w:position w:val="0"/>
          <w:sz w:val="22"/>
          <w:shd w:fill="auto" w:val="clear"/>
        </w:rPr>
        <w:t xml:space="preserve">realizowanego przez Fundacją Pod Aniołem.</w:t>
      </w:r>
    </w:p>
    <w:p>
      <w:pPr>
        <w:numPr>
          <w:ilvl w:val="0"/>
          <w:numId w:val="24"/>
        </w:numPr>
        <w:tabs>
          <w:tab w:val="left" w:pos="360" w:leader="none"/>
          <w:tab w:val="left" w:pos="354" w:leader="none"/>
        </w:tabs>
        <w:spacing w:before="120" w:after="120" w:line="240"/>
        <w:ind w:right="20" w:left="354" w:hanging="35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Projekt jest wspó</w:t>
      </w:r>
      <w:r>
        <w:rPr>
          <w:rFonts w:ascii="Calibri" w:hAnsi="Calibri" w:cs="Calibri" w:eastAsia="Calibri"/>
          <w:color w:val="auto"/>
          <w:spacing w:val="0"/>
          <w:position w:val="0"/>
          <w:sz w:val="22"/>
          <w:shd w:fill="auto" w:val="clear"/>
        </w:rPr>
        <w:t xml:space="preserve">łfinansowany ze środków Unii Europejskiej w ramach Europejskiego Funduszu Społecznego, realizowany w ramach Programu Operacyjnego Wiedza Edukacja Rozwój 2014-2020, Działanie 2.5 Skuteczna pomoc społeczna.</w:t>
      </w:r>
    </w:p>
    <w:p>
      <w:pPr>
        <w:numPr>
          <w:ilvl w:val="0"/>
          <w:numId w:val="24"/>
        </w:numPr>
        <w:tabs>
          <w:tab w:val="left" w:pos="360" w:leader="none"/>
          <w:tab w:val="left" w:pos="354" w:leader="none"/>
        </w:tabs>
        <w:spacing w:before="120" w:after="120" w:line="240"/>
        <w:ind w:right="20" w:left="354" w:hanging="35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Zadanie publiczne realizowane jest w terminie </w:t>
      </w:r>
      <w:r>
        <w:rPr>
          <w:rFonts w:ascii="Calibri" w:hAnsi="Calibri" w:cs="Calibri" w:eastAsia="Calibri"/>
          <w:b/>
          <w:color w:val="auto"/>
          <w:spacing w:val="0"/>
          <w:position w:val="0"/>
          <w:sz w:val="22"/>
          <w:shd w:fill="auto" w:val="clear"/>
        </w:rPr>
        <w:t xml:space="preserve">od 01.05.2019 r. do 31.12.2019 r.</w:t>
      </w:r>
    </w:p>
    <w:p>
      <w:pPr>
        <w:numPr>
          <w:ilvl w:val="0"/>
          <w:numId w:val="24"/>
        </w:numPr>
        <w:tabs>
          <w:tab w:val="left" w:pos="354" w:leader="none"/>
          <w:tab w:val="left" w:pos="360" w:leader="none"/>
        </w:tabs>
        <w:spacing w:before="120" w:after="120" w:line="240"/>
        <w:ind w:right="20" w:left="354" w:hanging="35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Celem realizacji zadania publicznego jest utworzenie 3 Klubów Integracji Spo</w:t>
      </w:r>
      <w:r>
        <w:rPr>
          <w:rFonts w:ascii="Calibri" w:hAnsi="Calibri" w:cs="Calibri" w:eastAsia="Calibri"/>
          <w:color w:val="auto"/>
          <w:spacing w:val="0"/>
          <w:position w:val="0"/>
          <w:sz w:val="22"/>
          <w:shd w:fill="auto" w:val="clear"/>
        </w:rPr>
        <w:t xml:space="preserve">łecznej, które będą wdrażać i realizować model usług reintegracyjnych wypracowany w ramach projektu „Krajowa Sieć Reintegracji – wzmocnienie instytucji zatrudnienia socjalnego w działaniach polityki społecznej wobec wykluczenia społecznego”. Usługi reintegracyjne będą świadczone z wykorzystaniem potencjału społeczności lokalnych poprzez utworzenie Lokalnych Sieci Reintegracji oraz będą zmierzać do aktywizacji osób zagrożonych wykluczeniem społecznym poprzez realizację usług w obszarze kultury, zdrowia, sportu i rekreacji, usług społecznych i reintegracji zawodowej we ścisłej współpracy i porozumieniu z kluczowymi interesariuszami lokalnymi. Tym samym zostanie wdrożony model Sieci. Główne rezultaty związane z utworzeniem 3 Klubów Integracji Społecznej oraz ich utrzymanie przez okres 24 mies. po zakończeniu realizacji zadania publicznego a także utworzenie i nawiązanie współpracy w ramach Lokalnej Sieci Reintegracji, oraz wdrożenie modelu wsparcia w ramach Sieci, przyczyni się do osiągnięcia celów zadania publicznego jakim jest realizacja usług reintegracyjnych w ramach KRS na bazie 3 powołanych Klubów Integracji Społecznej, dla 36 uczestników (12 os. x 3 KIS).</w:t>
      </w:r>
    </w:p>
    <w:p>
      <w:pPr>
        <w:numPr>
          <w:ilvl w:val="0"/>
          <w:numId w:val="24"/>
        </w:numPr>
        <w:tabs>
          <w:tab w:val="left" w:pos="360" w:leader="none"/>
          <w:tab w:val="left" w:pos="354" w:leader="none"/>
        </w:tabs>
        <w:spacing w:before="120" w:after="120" w:line="240"/>
        <w:ind w:right="20" w:left="354" w:hanging="35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Formy oferowanego wsparcia:</w:t>
      </w:r>
    </w:p>
    <w:p>
      <w:pPr>
        <w:numPr>
          <w:ilvl w:val="0"/>
          <w:numId w:val="24"/>
        </w:numPr>
        <w:tabs>
          <w:tab w:val="left" w:pos="720" w:leader="none"/>
        </w:tabs>
        <w:spacing w:before="120" w:after="120" w:line="240"/>
        <w:ind w:right="2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Diagnoza uczestników – psychologiczna, wywiad,</w:t>
      </w:r>
    </w:p>
    <w:p>
      <w:pPr>
        <w:numPr>
          <w:ilvl w:val="0"/>
          <w:numId w:val="24"/>
        </w:numPr>
        <w:tabs>
          <w:tab w:val="left" w:pos="720" w:leader="none"/>
        </w:tabs>
        <w:spacing w:before="120" w:after="120" w:line="240"/>
        <w:ind w:right="2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Aktywizacja kulturalna:</w:t>
      </w:r>
    </w:p>
    <w:p>
      <w:pPr>
        <w:numPr>
          <w:ilvl w:val="0"/>
          <w:numId w:val="24"/>
        </w:numPr>
        <w:tabs>
          <w:tab w:val="left" w:pos="360" w:leader="none"/>
          <w:tab w:val="left" w:pos="851" w:leader="none"/>
        </w:tabs>
        <w:spacing w:before="120" w:after="120" w:line="240"/>
        <w:ind w:right="20" w:left="709"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dzia</w:t>
      </w:r>
      <w:r>
        <w:rPr>
          <w:rFonts w:ascii="Calibri" w:hAnsi="Calibri" w:cs="Calibri" w:eastAsia="Calibri"/>
          <w:color w:val="auto"/>
          <w:spacing w:val="0"/>
          <w:position w:val="0"/>
          <w:sz w:val="22"/>
          <w:shd w:fill="auto" w:val="clear"/>
        </w:rPr>
        <w:t xml:space="preserve">łania animatora - wspólna wizyta w instytucji, poznanie jej zakresie działania, oferty,</w:t>
      </w:r>
    </w:p>
    <w:p>
      <w:pPr>
        <w:numPr>
          <w:ilvl w:val="0"/>
          <w:numId w:val="24"/>
        </w:numPr>
        <w:tabs>
          <w:tab w:val="left" w:pos="360" w:leader="none"/>
          <w:tab w:val="left" w:pos="851" w:leader="none"/>
        </w:tabs>
        <w:spacing w:before="120" w:after="120" w:line="240"/>
        <w:ind w:right="20" w:left="709"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wspólne wyj</w:t>
      </w:r>
      <w:r>
        <w:rPr>
          <w:rFonts w:ascii="Calibri" w:hAnsi="Calibri" w:cs="Calibri" w:eastAsia="Calibri"/>
          <w:color w:val="auto"/>
          <w:spacing w:val="0"/>
          <w:position w:val="0"/>
          <w:sz w:val="22"/>
          <w:shd w:fill="auto" w:val="clear"/>
        </w:rPr>
        <w:t xml:space="preserve">ścia na wydarzenia kulturalne.</w:t>
      </w:r>
    </w:p>
    <w:p>
      <w:pPr>
        <w:numPr>
          <w:ilvl w:val="0"/>
          <w:numId w:val="24"/>
        </w:numPr>
        <w:tabs>
          <w:tab w:val="left" w:pos="720" w:leader="none"/>
        </w:tabs>
        <w:spacing w:before="120" w:after="120" w:line="240"/>
        <w:ind w:right="2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Akademia zdrowia:</w:t>
      </w:r>
    </w:p>
    <w:p>
      <w:pPr>
        <w:numPr>
          <w:ilvl w:val="0"/>
          <w:numId w:val="24"/>
        </w:numPr>
        <w:tabs>
          <w:tab w:val="left" w:pos="360" w:leader="none"/>
        </w:tabs>
        <w:spacing w:before="120" w:after="120" w:line="240"/>
        <w:ind w:right="20" w:left="709"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dzia</w:t>
      </w:r>
      <w:r>
        <w:rPr>
          <w:rFonts w:ascii="Calibri" w:hAnsi="Calibri" w:cs="Calibri" w:eastAsia="Calibri"/>
          <w:color w:val="auto"/>
          <w:spacing w:val="0"/>
          <w:position w:val="0"/>
          <w:sz w:val="22"/>
          <w:shd w:fill="auto" w:val="clear"/>
        </w:rPr>
        <w:t xml:space="preserve">łania animatora - wspólnych wyjść, podejmowania aktywności fizycznej wspólnej, czy organizacji wspólnych „zdrowych śniadań”, w tym z zaangażowaniem lokalnych interesariuszy, </w:t>
      </w:r>
    </w:p>
    <w:p>
      <w:pPr>
        <w:numPr>
          <w:ilvl w:val="0"/>
          <w:numId w:val="24"/>
        </w:numPr>
        <w:tabs>
          <w:tab w:val="left" w:pos="360" w:leader="none"/>
        </w:tabs>
        <w:spacing w:before="120" w:after="120" w:line="240"/>
        <w:ind w:right="20" w:left="709"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warsztaty „Zdrowe </w:t>
      </w:r>
      <w:r>
        <w:rPr>
          <w:rFonts w:ascii="Calibri" w:hAnsi="Calibri" w:cs="Calibri" w:eastAsia="Calibri"/>
          <w:color w:val="auto"/>
          <w:spacing w:val="0"/>
          <w:position w:val="0"/>
          <w:sz w:val="22"/>
          <w:shd w:fill="auto" w:val="clear"/>
        </w:rPr>
        <w:t xml:space="preserve">żywienie”.</w:t>
      </w:r>
    </w:p>
    <w:p>
      <w:pPr>
        <w:numPr>
          <w:ilvl w:val="0"/>
          <w:numId w:val="24"/>
        </w:numPr>
        <w:tabs>
          <w:tab w:val="left" w:pos="720" w:leader="none"/>
        </w:tabs>
        <w:spacing w:before="120" w:after="120" w:line="240"/>
        <w:ind w:right="2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Akademia spo</w:t>
      </w:r>
      <w:r>
        <w:rPr>
          <w:rFonts w:ascii="Calibri" w:hAnsi="Calibri" w:cs="Calibri" w:eastAsia="Calibri"/>
          <w:color w:val="auto"/>
          <w:spacing w:val="0"/>
          <w:position w:val="0"/>
          <w:sz w:val="22"/>
          <w:shd w:fill="auto" w:val="clear"/>
        </w:rPr>
        <w:t xml:space="preserve">łeczna:</w:t>
      </w:r>
    </w:p>
    <w:p>
      <w:pPr>
        <w:numPr>
          <w:ilvl w:val="0"/>
          <w:numId w:val="24"/>
        </w:numPr>
        <w:tabs>
          <w:tab w:val="left" w:pos="360" w:leader="none"/>
          <w:tab w:val="left" w:pos="354" w:leader="none"/>
        </w:tabs>
        <w:spacing w:before="120" w:after="120" w:line="240"/>
        <w:ind w:right="20" w:left="709" w:hanging="36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2"/>
          <w:shd w:fill="auto" w:val="clear"/>
        </w:rPr>
        <w:t xml:space="preserve">warsztaty r</w:t>
      </w:r>
      <w:r>
        <w:rPr>
          <w:rFonts w:ascii="Calibri" w:hAnsi="Calibri" w:cs="Calibri" w:eastAsia="Calibri"/>
          <w:color w:val="auto"/>
          <w:spacing w:val="0"/>
          <w:position w:val="0"/>
          <w:sz w:val="22"/>
          <w:shd w:fill="auto" w:val="clear"/>
        </w:rPr>
        <w:t xml:space="preserve">ękodzielnicze,</w:t>
      </w:r>
    </w:p>
    <w:p>
      <w:pPr>
        <w:numPr>
          <w:ilvl w:val="0"/>
          <w:numId w:val="24"/>
        </w:numPr>
        <w:tabs>
          <w:tab w:val="left" w:pos="360" w:leader="none"/>
          <w:tab w:val="left" w:pos="354" w:leader="none"/>
        </w:tabs>
        <w:spacing w:before="120" w:after="120" w:line="240"/>
        <w:ind w:right="20" w:left="709" w:hanging="360"/>
        <w:jc w:val="both"/>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22"/>
          <w:shd w:fill="auto" w:val="clear"/>
        </w:rPr>
        <w:t xml:space="preserve">spotkanie integracyjne,</w:t>
      </w:r>
    </w:p>
    <w:p>
      <w:pPr>
        <w:numPr>
          <w:ilvl w:val="0"/>
          <w:numId w:val="24"/>
        </w:numPr>
        <w:tabs>
          <w:tab w:val="left" w:pos="360" w:leader="none"/>
          <w:tab w:val="left" w:pos="354" w:leader="none"/>
        </w:tabs>
        <w:spacing w:before="120" w:after="120" w:line="240"/>
        <w:ind w:right="20" w:left="709" w:hanging="360"/>
        <w:jc w:val="both"/>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22"/>
          <w:shd w:fill="auto" w:val="clear"/>
        </w:rPr>
        <w:t xml:space="preserve">indywidualne poradnictwo – prawne, psychologiczne, pedagogiczne, psychiatryczne itp.,</w:t>
      </w:r>
    </w:p>
    <w:p>
      <w:pPr>
        <w:numPr>
          <w:ilvl w:val="0"/>
          <w:numId w:val="24"/>
        </w:numPr>
        <w:tabs>
          <w:tab w:val="left" w:pos="360" w:leader="none"/>
          <w:tab w:val="left" w:pos="354" w:leader="none"/>
        </w:tabs>
        <w:spacing w:before="120" w:after="120" w:line="240"/>
        <w:ind w:right="20" w:left="709" w:hanging="360"/>
        <w:jc w:val="both"/>
        <w:rPr>
          <w:rFonts w:ascii="Calibri" w:hAnsi="Calibri" w:cs="Calibri" w:eastAsia="Calibri"/>
          <w:color w:val="auto"/>
          <w:spacing w:val="0"/>
          <w:position w:val="0"/>
          <w:sz w:val="52"/>
          <w:shd w:fill="auto" w:val="clear"/>
        </w:rPr>
      </w:pPr>
      <w:r>
        <w:rPr>
          <w:rFonts w:ascii="Calibri" w:hAnsi="Calibri" w:cs="Calibri" w:eastAsia="Calibri"/>
          <w:color w:val="auto"/>
          <w:spacing w:val="0"/>
          <w:position w:val="0"/>
          <w:sz w:val="22"/>
          <w:shd w:fill="auto" w:val="clear"/>
        </w:rPr>
        <w:t xml:space="preserve">warsztaty „Bud</w:t>
      </w:r>
      <w:r>
        <w:rPr>
          <w:rFonts w:ascii="Calibri" w:hAnsi="Calibri" w:cs="Calibri" w:eastAsia="Calibri"/>
          <w:color w:val="auto"/>
          <w:spacing w:val="0"/>
          <w:position w:val="0"/>
          <w:sz w:val="22"/>
          <w:shd w:fill="auto" w:val="clear"/>
        </w:rPr>
        <w:t xml:space="preserve">żet domowy”</w:t>
      </w:r>
    </w:p>
    <w:p>
      <w:pPr>
        <w:numPr>
          <w:ilvl w:val="0"/>
          <w:numId w:val="24"/>
        </w:numPr>
        <w:tabs>
          <w:tab w:val="left" w:pos="720" w:leader="none"/>
        </w:tabs>
        <w:spacing w:before="120" w:after="120" w:line="240"/>
        <w:ind w:right="20" w:left="720" w:hanging="36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2"/>
          <w:shd w:fill="auto" w:val="clear"/>
        </w:rPr>
        <w:t xml:space="preserve">Akademia zawodowa:</w:t>
      </w:r>
    </w:p>
    <w:p>
      <w:pPr>
        <w:numPr>
          <w:ilvl w:val="0"/>
          <w:numId w:val="24"/>
        </w:numPr>
        <w:tabs>
          <w:tab w:val="left" w:pos="360" w:leader="none"/>
          <w:tab w:val="left" w:pos="354" w:leader="none"/>
        </w:tabs>
        <w:spacing w:before="120" w:after="120" w:line="240"/>
        <w:ind w:right="20" w:left="709" w:hanging="360"/>
        <w:jc w:val="both"/>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22"/>
          <w:shd w:fill="auto" w:val="clear"/>
        </w:rPr>
        <w:t xml:space="preserve">warsztaty z zakresu ekonomii spo</w:t>
      </w:r>
      <w:r>
        <w:rPr>
          <w:rFonts w:ascii="Calibri" w:hAnsi="Calibri" w:cs="Calibri" w:eastAsia="Calibri"/>
          <w:color w:val="auto"/>
          <w:spacing w:val="0"/>
          <w:position w:val="0"/>
          <w:sz w:val="22"/>
          <w:shd w:fill="auto" w:val="clear"/>
        </w:rPr>
        <w:t xml:space="preserve">łecznej,</w:t>
      </w:r>
    </w:p>
    <w:p>
      <w:pPr>
        <w:numPr>
          <w:ilvl w:val="0"/>
          <w:numId w:val="24"/>
        </w:numPr>
        <w:tabs>
          <w:tab w:val="left" w:pos="360" w:leader="none"/>
          <w:tab w:val="left" w:pos="354" w:leader="none"/>
        </w:tabs>
        <w:spacing w:before="120" w:after="120" w:line="240"/>
        <w:ind w:right="20" w:left="709" w:hanging="360"/>
        <w:jc w:val="both"/>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22"/>
          <w:shd w:fill="auto" w:val="clear"/>
        </w:rPr>
        <w:t xml:space="preserve">wizyta studyjna w podmiocie ekonomii spo</w:t>
      </w:r>
      <w:r>
        <w:rPr>
          <w:rFonts w:ascii="Calibri" w:hAnsi="Calibri" w:cs="Calibri" w:eastAsia="Calibri"/>
          <w:color w:val="auto"/>
          <w:spacing w:val="0"/>
          <w:position w:val="0"/>
          <w:sz w:val="22"/>
          <w:shd w:fill="auto" w:val="clear"/>
        </w:rPr>
        <w:t xml:space="preserve">łecznej,</w:t>
      </w:r>
    </w:p>
    <w:p>
      <w:pPr>
        <w:numPr>
          <w:ilvl w:val="0"/>
          <w:numId w:val="24"/>
        </w:numPr>
        <w:tabs>
          <w:tab w:val="left" w:pos="360" w:leader="none"/>
          <w:tab w:val="left" w:pos="354" w:leader="none"/>
        </w:tabs>
        <w:spacing w:before="120" w:after="120" w:line="240"/>
        <w:ind w:right="20" w:left="709" w:hanging="360"/>
        <w:jc w:val="both"/>
        <w:rPr>
          <w:rFonts w:ascii="Calibri" w:hAnsi="Calibri" w:cs="Calibri" w:eastAsia="Calibri"/>
          <w:color w:val="auto"/>
          <w:spacing w:val="0"/>
          <w:position w:val="0"/>
          <w:sz w:val="44"/>
          <w:shd w:fill="auto" w:val="clear"/>
        </w:rPr>
      </w:pPr>
      <w:r>
        <w:rPr>
          <w:rFonts w:ascii="Calibri" w:hAnsi="Calibri" w:cs="Calibri" w:eastAsia="Calibri"/>
          <w:color w:val="auto"/>
          <w:spacing w:val="0"/>
          <w:position w:val="0"/>
          <w:sz w:val="22"/>
          <w:shd w:fill="auto" w:val="clear"/>
        </w:rPr>
        <w:t xml:space="preserve">spotkania z doradc</w:t>
      </w:r>
      <w:r>
        <w:rPr>
          <w:rFonts w:ascii="Calibri" w:hAnsi="Calibri" w:cs="Calibri" w:eastAsia="Calibri"/>
          <w:color w:val="auto"/>
          <w:spacing w:val="0"/>
          <w:position w:val="0"/>
          <w:sz w:val="22"/>
          <w:shd w:fill="auto" w:val="clear"/>
        </w:rPr>
        <w:t xml:space="preserve">ą zawodowym (indywidualne).</w:t>
      </w:r>
    </w:p>
    <w:p>
      <w:pPr>
        <w:numPr>
          <w:ilvl w:val="0"/>
          <w:numId w:val="24"/>
        </w:numPr>
        <w:tabs>
          <w:tab w:val="left" w:pos="360" w:leader="none"/>
          <w:tab w:val="left" w:pos="354" w:leader="none"/>
        </w:tabs>
        <w:spacing w:before="120" w:after="120" w:line="240"/>
        <w:ind w:right="20" w:left="354" w:hanging="35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Wszelkie informacje nt. projektu, w tym rekrutacji udzielane s</w:t>
      </w:r>
      <w:r>
        <w:rPr>
          <w:rFonts w:ascii="Calibri" w:hAnsi="Calibri" w:cs="Calibri" w:eastAsia="Calibri"/>
          <w:color w:val="auto"/>
          <w:spacing w:val="0"/>
          <w:position w:val="0"/>
          <w:sz w:val="22"/>
          <w:shd w:fill="auto" w:val="clear"/>
        </w:rPr>
        <w:t xml:space="preserve">ą w:</w:t>
      </w:r>
    </w:p>
    <w:p>
      <w:pPr>
        <w:numPr>
          <w:ilvl w:val="0"/>
          <w:numId w:val="24"/>
        </w:numPr>
        <w:tabs>
          <w:tab w:val="left" w:pos="720" w:leader="none"/>
        </w:tabs>
        <w:spacing w:before="120" w:after="120" w:line="240"/>
        <w:ind w:right="2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Klubie Integracji Spo</w:t>
      </w:r>
      <w:r>
        <w:rPr>
          <w:rFonts w:ascii="Calibri" w:hAnsi="Calibri" w:cs="Calibri" w:eastAsia="Calibri"/>
          <w:color w:val="auto"/>
          <w:spacing w:val="0"/>
          <w:position w:val="0"/>
          <w:sz w:val="22"/>
          <w:shd w:fill="auto" w:val="clear"/>
        </w:rPr>
        <w:t xml:space="preserve">łecznej „Pod Aniołem” w Szczecinie, przy ul. Koński Kierat 14/15,</w:t>
      </w:r>
    </w:p>
    <w:p>
      <w:pPr>
        <w:numPr>
          <w:ilvl w:val="0"/>
          <w:numId w:val="24"/>
        </w:numPr>
        <w:tabs>
          <w:tab w:val="left" w:pos="360" w:leader="none"/>
          <w:tab w:val="left" w:pos="354" w:leader="none"/>
        </w:tabs>
        <w:spacing w:before="120" w:after="120" w:line="240"/>
        <w:ind w:right="20" w:left="720" w:hanging="35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 91 881-21-66, e-mail: szczecin.kis@fundacjapodaniolem.pl;</w:t>
      </w:r>
    </w:p>
    <w:p>
      <w:pPr>
        <w:numPr>
          <w:ilvl w:val="0"/>
          <w:numId w:val="24"/>
        </w:numPr>
        <w:tabs>
          <w:tab w:val="left" w:pos="720" w:leader="none"/>
        </w:tabs>
        <w:spacing w:before="120" w:after="120" w:line="240"/>
        <w:ind w:right="2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Klubie Integracji Spo</w:t>
      </w:r>
      <w:r>
        <w:rPr>
          <w:rFonts w:ascii="Calibri" w:hAnsi="Calibri" w:cs="Calibri" w:eastAsia="Calibri"/>
          <w:color w:val="auto"/>
          <w:spacing w:val="0"/>
          <w:position w:val="0"/>
          <w:sz w:val="22"/>
          <w:shd w:fill="auto" w:val="clear"/>
        </w:rPr>
        <w:t xml:space="preserve">łecznej „Pod Aniołem” w Stargardzie, przy ul. Czarnieckiego 2/3e,</w:t>
      </w:r>
    </w:p>
    <w:p>
      <w:pPr>
        <w:numPr>
          <w:ilvl w:val="0"/>
          <w:numId w:val="24"/>
        </w:numPr>
        <w:tabs>
          <w:tab w:val="left" w:pos="360" w:leader="none"/>
          <w:tab w:val="left" w:pos="354" w:leader="none"/>
        </w:tabs>
        <w:spacing w:before="120" w:after="120" w:line="240"/>
        <w:ind w:right="20" w:left="720" w:hanging="35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 789-485-036, e-mail: stargard.kis@fundacjapodaniolem.pl;</w:t>
      </w:r>
    </w:p>
    <w:p>
      <w:pPr>
        <w:numPr>
          <w:ilvl w:val="0"/>
          <w:numId w:val="24"/>
        </w:numPr>
        <w:tabs>
          <w:tab w:val="left" w:pos="720" w:leader="none"/>
        </w:tabs>
        <w:spacing w:before="120" w:after="120" w:line="240"/>
        <w:ind w:right="2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Klubie Integracji Spo</w:t>
      </w:r>
      <w:r>
        <w:rPr>
          <w:rFonts w:ascii="Calibri" w:hAnsi="Calibri" w:cs="Calibri" w:eastAsia="Calibri"/>
          <w:color w:val="auto"/>
          <w:spacing w:val="0"/>
          <w:position w:val="0"/>
          <w:sz w:val="22"/>
          <w:shd w:fill="auto" w:val="clear"/>
        </w:rPr>
        <w:t xml:space="preserve">łecznej „Pod Aniołem” w Przelewicach, Przelewice 17 ,</w:t>
      </w:r>
    </w:p>
    <w:p>
      <w:pPr>
        <w:numPr>
          <w:ilvl w:val="0"/>
          <w:numId w:val="24"/>
        </w:numPr>
        <w:tabs>
          <w:tab w:val="left" w:pos="360" w:leader="none"/>
          <w:tab w:val="left" w:pos="354" w:leader="none"/>
        </w:tabs>
        <w:spacing w:before="120" w:after="120" w:line="240"/>
        <w:ind w:right="20" w:left="720" w:hanging="35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 501-581-557, e-mail: przelewice.kis@fundacjapodaniolem.pl</w:t>
      </w:r>
    </w:p>
    <w:p>
      <w:pPr>
        <w:numPr>
          <w:ilvl w:val="0"/>
          <w:numId w:val="24"/>
        </w:numPr>
        <w:tabs>
          <w:tab w:val="left" w:pos="720" w:leader="none"/>
        </w:tabs>
        <w:spacing w:before="120" w:after="120" w:line="240"/>
        <w:ind w:right="2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 Fundacji Pod Anio</w:t>
      </w:r>
      <w:r>
        <w:rPr>
          <w:rFonts w:ascii="Calibri" w:hAnsi="Calibri" w:cs="Calibri" w:eastAsia="Calibri"/>
          <w:color w:val="auto"/>
          <w:spacing w:val="0"/>
          <w:position w:val="0"/>
          <w:sz w:val="22"/>
          <w:shd w:fill="auto" w:val="clear"/>
        </w:rPr>
        <w:t xml:space="preserve">łem w Szczecinie przy ul. Tkacka 19-22/303, czynnym od poniedziałku do piątku w godzinach od 8:00 do 16:00, tel.; 502-570-949, e-mail: biuro@fundacjapodaniolem.pl. </w:t>
      </w:r>
    </w:p>
    <w:p>
      <w:pPr>
        <w:spacing w:before="120" w:after="120" w:line="240"/>
        <w:ind w:right="0" w:left="0" w:firstLine="0"/>
        <w:jc w:val="left"/>
        <w:rPr>
          <w:rFonts w:ascii="Calibri" w:hAnsi="Calibri" w:cs="Calibri" w:eastAsia="Calibri"/>
          <w:b/>
          <w:color w:val="auto"/>
          <w:spacing w:val="0"/>
          <w:position w:val="0"/>
          <w:sz w:val="22"/>
          <w:shd w:fill="auto" w:val="clear"/>
        </w:rPr>
      </w:pPr>
    </w:p>
    <w:p>
      <w:pPr>
        <w:spacing w:before="120" w:after="120" w:line="240"/>
        <w:ind w:right="0" w:left="438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2</w:t>
      </w:r>
    </w:p>
    <w:p>
      <w:pPr>
        <w:spacing w:before="120" w:after="12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Uczestnicy</w:t>
      </w:r>
    </w:p>
    <w:p>
      <w:pPr>
        <w:spacing w:before="120" w:after="120" w:line="240"/>
        <w:ind w:right="0" w:left="0" w:firstLine="0"/>
        <w:jc w:val="center"/>
        <w:rPr>
          <w:rFonts w:ascii="Calibri" w:hAnsi="Calibri" w:cs="Calibri" w:eastAsia="Calibri"/>
          <w:b/>
          <w:color w:val="auto"/>
          <w:spacing w:val="0"/>
          <w:position w:val="0"/>
          <w:sz w:val="22"/>
          <w:shd w:fill="auto" w:val="clear"/>
        </w:rPr>
      </w:pPr>
    </w:p>
    <w:p>
      <w:pPr>
        <w:numPr>
          <w:ilvl w:val="0"/>
          <w:numId w:val="46"/>
        </w:numPr>
        <w:spacing w:before="120" w:after="120" w:line="240"/>
        <w:ind w:right="0" w:left="28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Uczestnictwo w Klubie jest dobrowolne i nieodp</w:t>
      </w:r>
      <w:r>
        <w:rPr>
          <w:rFonts w:ascii="Calibri" w:hAnsi="Calibri" w:cs="Calibri" w:eastAsia="Calibri"/>
          <w:color w:val="auto"/>
          <w:spacing w:val="0"/>
          <w:position w:val="0"/>
          <w:sz w:val="22"/>
          <w:shd w:fill="auto" w:val="clear"/>
        </w:rPr>
        <w:t xml:space="preserve">łatne. </w:t>
      </w:r>
    </w:p>
    <w:p>
      <w:pPr>
        <w:spacing w:before="120" w:after="120" w:line="240"/>
        <w:ind w:right="0" w:left="284" w:firstLine="0"/>
        <w:jc w:val="both"/>
        <w:rPr>
          <w:rFonts w:ascii="Calibri" w:hAnsi="Calibri" w:cs="Calibri" w:eastAsia="Calibri"/>
          <w:color w:val="auto"/>
          <w:spacing w:val="0"/>
          <w:position w:val="0"/>
          <w:sz w:val="22"/>
          <w:shd w:fill="auto" w:val="clear"/>
        </w:rPr>
      </w:pPr>
    </w:p>
    <w:p>
      <w:pPr>
        <w:numPr>
          <w:ilvl w:val="0"/>
          <w:numId w:val="48"/>
        </w:numPr>
        <w:spacing w:before="0" w:after="0" w:line="240"/>
        <w:ind w:right="0" w:left="28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klubu integracji spo</w:t>
      </w:r>
      <w:r>
        <w:rPr>
          <w:rFonts w:ascii="Calibri" w:hAnsi="Calibri" w:cs="Calibri" w:eastAsia="Calibri"/>
          <w:color w:val="auto"/>
          <w:spacing w:val="0"/>
          <w:position w:val="0"/>
          <w:sz w:val="22"/>
          <w:shd w:fill="auto" w:val="clear"/>
        </w:rPr>
        <w:t xml:space="preserve">łecznej mogą być skierowane osoby, o których mowa w przepisie art.1 ust. 2 ustawy o zatrudnieniu socjalnym. Osoba kierowana jest za pomocą kontraktu socjalnego zawartego pomiędzy pracownikiem socjalnym właściwej jednostki organizacyjnej pomocy społecznej, a osobą kierowaną do KIS. </w:t>
      </w:r>
    </w:p>
    <w:p>
      <w:pPr>
        <w:spacing w:before="0" w:after="0" w:line="240"/>
        <w:ind w:right="0" w:left="862" w:firstLine="0"/>
        <w:jc w:val="left"/>
        <w:rPr>
          <w:rFonts w:ascii="Calibri" w:hAnsi="Calibri" w:cs="Calibri" w:eastAsia="Calibri"/>
          <w:color w:val="auto"/>
          <w:spacing w:val="0"/>
          <w:position w:val="0"/>
          <w:sz w:val="22"/>
          <w:shd w:fill="auto" w:val="clear"/>
        </w:rPr>
      </w:pPr>
    </w:p>
    <w:p>
      <w:pPr>
        <w:spacing w:before="0" w:after="0" w:line="24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zwi</w:t>
      </w:r>
      <w:r>
        <w:rPr>
          <w:rFonts w:ascii="Calibri" w:hAnsi="Calibri" w:cs="Calibri" w:eastAsia="Calibri"/>
          <w:color w:val="auto"/>
          <w:spacing w:val="0"/>
          <w:position w:val="0"/>
          <w:sz w:val="22"/>
          <w:shd w:fill="auto" w:val="clear"/>
        </w:rPr>
        <w:t xml:space="preserve">ązku z tym uczestnikami klubów integracji społecznej mogą być w osoby które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 w szczególności:</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bezdomne realizuj</w:t>
      </w:r>
      <w:r>
        <w:rPr>
          <w:rFonts w:ascii="Calibri" w:hAnsi="Calibri" w:cs="Calibri" w:eastAsia="Calibri"/>
          <w:color w:val="auto"/>
          <w:spacing w:val="0"/>
          <w:position w:val="0"/>
          <w:sz w:val="22"/>
          <w:shd w:fill="auto" w:val="clear"/>
        </w:rPr>
        <w:t xml:space="preserve">ące indywidualny program wychodzenia z bezdomności, w rozumieniu przepisów o pomocy społecznej,</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uzale</w:t>
      </w:r>
      <w:r>
        <w:rPr>
          <w:rFonts w:ascii="Calibri" w:hAnsi="Calibri" w:cs="Calibri" w:eastAsia="Calibri"/>
          <w:color w:val="auto"/>
          <w:spacing w:val="0"/>
          <w:position w:val="0"/>
          <w:sz w:val="22"/>
          <w:shd w:fill="auto" w:val="clear"/>
        </w:rPr>
        <w:t xml:space="preserve">żnione od alkoholu,</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uzale</w:t>
      </w:r>
      <w:r>
        <w:rPr>
          <w:rFonts w:ascii="Calibri" w:hAnsi="Calibri" w:cs="Calibri" w:eastAsia="Calibri"/>
          <w:color w:val="auto"/>
          <w:spacing w:val="0"/>
          <w:position w:val="0"/>
          <w:sz w:val="22"/>
          <w:shd w:fill="auto" w:val="clear"/>
        </w:rPr>
        <w:t xml:space="preserve">żnione od narkotyków lub innych środków odurzających,</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chore psychicznie, w rozumieniu przepisów o ochronie zdrowia psychicznego,</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d</w:t>
      </w:r>
      <w:r>
        <w:rPr>
          <w:rFonts w:ascii="Calibri" w:hAnsi="Calibri" w:cs="Calibri" w:eastAsia="Calibri"/>
          <w:color w:val="auto"/>
          <w:spacing w:val="0"/>
          <w:position w:val="0"/>
          <w:sz w:val="22"/>
          <w:shd w:fill="auto" w:val="clear"/>
        </w:rPr>
        <w:t xml:space="preserve">ługotrwale bezrobotne w rozumieniu przepisów o promocji zatrudnienia i instytucjach rynku pracy,</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zwalniane z zak</w:t>
      </w:r>
      <w:r>
        <w:rPr>
          <w:rFonts w:ascii="Calibri" w:hAnsi="Calibri" w:cs="Calibri" w:eastAsia="Calibri"/>
          <w:color w:val="auto"/>
          <w:spacing w:val="0"/>
          <w:position w:val="0"/>
          <w:sz w:val="22"/>
          <w:shd w:fill="auto" w:val="clear"/>
        </w:rPr>
        <w:t xml:space="preserve">ładów karnych, mających trudności w integracji ze środowiskiem, </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rozumieniu przepisów o pomocy spo</w:t>
      </w:r>
      <w:r>
        <w:rPr>
          <w:rFonts w:ascii="Calibri" w:hAnsi="Calibri" w:cs="Calibri" w:eastAsia="Calibri"/>
          <w:color w:val="auto"/>
          <w:spacing w:val="0"/>
          <w:position w:val="0"/>
          <w:sz w:val="22"/>
          <w:shd w:fill="auto" w:val="clear"/>
        </w:rPr>
        <w:t xml:space="preserve">łecznej,</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uchod</w:t>
      </w:r>
      <w:r>
        <w:rPr>
          <w:rFonts w:ascii="Calibri" w:hAnsi="Calibri" w:cs="Calibri" w:eastAsia="Calibri"/>
          <w:color w:val="auto"/>
          <w:spacing w:val="0"/>
          <w:position w:val="0"/>
          <w:sz w:val="22"/>
          <w:shd w:fill="auto" w:val="clear"/>
        </w:rPr>
        <w:t xml:space="preserve">źcy realizujący indywidualny program integracji, w rozumieniu przepisów </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pomocy spo</w:t>
      </w:r>
      <w:r>
        <w:rPr>
          <w:rFonts w:ascii="Calibri" w:hAnsi="Calibri" w:cs="Calibri" w:eastAsia="Calibri"/>
          <w:color w:val="auto"/>
          <w:spacing w:val="0"/>
          <w:position w:val="0"/>
          <w:sz w:val="22"/>
          <w:shd w:fill="auto" w:val="clear"/>
        </w:rPr>
        <w:t xml:space="preserve">łecznej,</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osoby niepe</w:t>
      </w:r>
      <w:r>
        <w:rPr>
          <w:rFonts w:ascii="Calibri" w:hAnsi="Calibri" w:cs="Calibri" w:eastAsia="Calibri"/>
          <w:color w:val="auto"/>
          <w:spacing w:val="0"/>
          <w:position w:val="0"/>
          <w:sz w:val="22"/>
          <w:shd w:fill="auto" w:val="clear"/>
        </w:rPr>
        <w:t xml:space="preserve">łnosprawne, w rozumieniu przepisów o rehabilitacji zawodowej i społecznej oraz zatrudnianiu osób niepełnosprawnych. </w:t>
      </w:r>
    </w:p>
    <w:p>
      <w:pPr>
        <w:spacing w:before="0" w:after="0" w:line="240"/>
        <w:ind w:right="0" w:left="862" w:firstLine="0"/>
        <w:jc w:val="both"/>
        <w:rPr>
          <w:rFonts w:ascii="Calibri" w:hAnsi="Calibri" w:cs="Calibri" w:eastAsia="Calibri"/>
          <w:color w:val="auto"/>
          <w:spacing w:val="0"/>
          <w:position w:val="0"/>
          <w:sz w:val="22"/>
          <w:shd w:fill="auto" w:val="clear"/>
        </w:rPr>
      </w:pPr>
    </w:p>
    <w:p>
      <w:pPr>
        <w:numPr>
          <w:ilvl w:val="0"/>
          <w:numId w:val="53"/>
        </w:numPr>
        <w:spacing w:before="0" w:after="0" w:line="240"/>
        <w:ind w:right="0" w:left="284"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Uczestnikami KIS nie mog</w:t>
      </w:r>
      <w:r>
        <w:rPr>
          <w:rFonts w:ascii="Calibri" w:hAnsi="Calibri" w:cs="Calibri" w:eastAsia="Calibri"/>
          <w:color w:val="auto"/>
          <w:spacing w:val="0"/>
          <w:position w:val="0"/>
          <w:sz w:val="22"/>
          <w:shd w:fill="auto" w:val="clear"/>
        </w:rPr>
        <w:t xml:space="preserve">ą być osoby, które mają prawo do:</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zasi</w:t>
      </w:r>
      <w:r>
        <w:rPr>
          <w:rFonts w:ascii="Calibri" w:hAnsi="Calibri" w:cs="Calibri" w:eastAsia="Calibri"/>
          <w:color w:val="auto"/>
          <w:spacing w:val="0"/>
          <w:position w:val="0"/>
          <w:sz w:val="22"/>
          <w:shd w:fill="auto" w:val="clear"/>
        </w:rPr>
        <w:t xml:space="preserve">łku dla bezrobotnych,</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zasi</w:t>
      </w:r>
      <w:r>
        <w:rPr>
          <w:rFonts w:ascii="Calibri" w:hAnsi="Calibri" w:cs="Calibri" w:eastAsia="Calibri"/>
          <w:color w:val="auto"/>
          <w:spacing w:val="0"/>
          <w:position w:val="0"/>
          <w:sz w:val="22"/>
          <w:shd w:fill="auto" w:val="clear"/>
        </w:rPr>
        <w:t xml:space="preserve">łku przedemerytalnego,</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świadczenia przedemerytalnego,</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(uchylony),</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renty strukturalnej,</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renty z tytu</w:t>
      </w:r>
      <w:r>
        <w:rPr>
          <w:rFonts w:ascii="Calibri" w:hAnsi="Calibri" w:cs="Calibri" w:eastAsia="Calibri"/>
          <w:color w:val="auto"/>
          <w:spacing w:val="0"/>
          <w:position w:val="0"/>
          <w:sz w:val="22"/>
          <w:shd w:fill="auto" w:val="clear"/>
        </w:rPr>
        <w:t xml:space="preserve">łu niezdolności do pracy,</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emerytury,</w:t>
      </w:r>
    </w:p>
    <w:p>
      <w:pPr>
        <w:spacing w:before="120" w:after="120" w:line="240"/>
        <w:ind w:right="0" w:left="86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nauczycielskiego </w:t>
      </w:r>
      <w:r>
        <w:rPr>
          <w:rFonts w:ascii="Calibri" w:hAnsi="Calibri" w:cs="Calibri" w:eastAsia="Calibri"/>
          <w:color w:val="auto"/>
          <w:spacing w:val="0"/>
          <w:position w:val="0"/>
          <w:sz w:val="22"/>
          <w:shd w:fill="auto" w:val="clear"/>
        </w:rPr>
        <w:t xml:space="preserve">świadczenia kompensacyjnego.</w:t>
      </w:r>
    </w:p>
    <w:p>
      <w:pPr>
        <w:numPr>
          <w:ilvl w:val="0"/>
          <w:numId w:val="55"/>
        </w:numPr>
        <w:spacing w:before="120" w:after="120" w:line="240"/>
        <w:ind w:right="20" w:left="28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Warunkiem rozpocz</w:t>
      </w:r>
      <w:r>
        <w:rPr>
          <w:rFonts w:ascii="Calibri" w:hAnsi="Calibri" w:cs="Calibri" w:eastAsia="Calibri"/>
          <w:color w:val="auto"/>
          <w:spacing w:val="0"/>
          <w:position w:val="0"/>
          <w:sz w:val="22"/>
          <w:shd w:fill="auto" w:val="clear"/>
        </w:rPr>
        <w:t xml:space="preserve">ęcia udziału w zadaniu publicznym jest spełnienie wymogów formalnych, czyli podpisanie i złożenie w biurze Klubu Integracji Społecznej umowy uczestnictwa wraz załącznikami. </w:t>
      </w:r>
    </w:p>
    <w:p>
      <w:pPr>
        <w:numPr>
          <w:ilvl w:val="0"/>
          <w:numId w:val="55"/>
        </w:numPr>
        <w:spacing w:before="120" w:after="120" w:line="240"/>
        <w:ind w:right="20" w:left="28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 przypadku w</w:t>
      </w:r>
      <w:r>
        <w:rPr>
          <w:rFonts w:ascii="Calibri" w:hAnsi="Calibri" w:cs="Calibri" w:eastAsia="Calibri"/>
          <w:color w:val="auto"/>
          <w:spacing w:val="0"/>
          <w:position w:val="0"/>
          <w:sz w:val="22"/>
          <w:shd w:fill="auto" w:val="clear"/>
        </w:rPr>
        <w:t xml:space="preserve">ątpliwości Kandydaci/Kandydatki na uczestników w zadaniu publicznym mogą zostać poproszeni o przedstawienie do wglądu, pracownikowi odpowiedzialnemu za kompletowanie załączników, dokumentów potwierdzających kwalifikowalność. </w:t>
      </w:r>
    </w:p>
    <w:p>
      <w:pPr>
        <w:numPr>
          <w:ilvl w:val="0"/>
          <w:numId w:val="55"/>
        </w:numPr>
        <w:tabs>
          <w:tab w:val="left" w:pos="360" w:leader="none"/>
        </w:tabs>
        <w:spacing w:before="120" w:after="120" w:line="240"/>
        <w:ind w:right="0" w:left="28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Uczestnik/Uczestniczka (Beneficjent pomocy) ma obowi</w:t>
      </w:r>
      <w:r>
        <w:rPr>
          <w:rFonts w:ascii="Calibri" w:hAnsi="Calibri" w:cs="Calibri" w:eastAsia="Calibri"/>
          <w:color w:val="auto"/>
          <w:spacing w:val="0"/>
          <w:position w:val="0"/>
          <w:sz w:val="22"/>
          <w:shd w:fill="auto" w:val="clear"/>
        </w:rPr>
        <w:t xml:space="preserve">ązek do: </w:t>
      </w:r>
    </w:p>
    <w:p>
      <w:pPr>
        <w:numPr>
          <w:ilvl w:val="0"/>
          <w:numId w:val="55"/>
        </w:numPr>
        <w:tabs>
          <w:tab w:val="left" w:pos="1440" w:leader="none"/>
          <w:tab w:val="left" w:pos="700" w:leader="none"/>
        </w:tabs>
        <w:spacing w:before="120" w:after="120" w:line="240"/>
        <w:ind w:right="0" w:left="709" w:hanging="35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wype</w:t>
      </w:r>
      <w:r>
        <w:rPr>
          <w:rFonts w:ascii="Calibri" w:hAnsi="Calibri" w:cs="Calibri" w:eastAsia="Calibri"/>
          <w:color w:val="auto"/>
          <w:spacing w:val="0"/>
          <w:position w:val="0"/>
          <w:sz w:val="22"/>
          <w:shd w:fill="auto" w:val="clear"/>
        </w:rPr>
        <w:t xml:space="preserve">łniania obowiązków wynikających z podpisanych z Realizatorem Zadania publicznego umów; </w:t>
      </w:r>
    </w:p>
    <w:p>
      <w:pPr>
        <w:numPr>
          <w:ilvl w:val="0"/>
          <w:numId w:val="55"/>
        </w:numPr>
        <w:tabs>
          <w:tab w:val="left" w:pos="1440" w:leader="none"/>
          <w:tab w:val="left" w:pos="700" w:leader="none"/>
        </w:tabs>
        <w:spacing w:before="120" w:after="120" w:line="240"/>
        <w:ind w:right="0" w:left="709" w:hanging="35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dostarczania w wyznaczonym terminie wszelkich niezb</w:t>
      </w:r>
      <w:r>
        <w:rPr>
          <w:rFonts w:ascii="Calibri" w:hAnsi="Calibri" w:cs="Calibri" w:eastAsia="Calibri"/>
          <w:color w:val="auto"/>
          <w:spacing w:val="0"/>
          <w:position w:val="0"/>
          <w:sz w:val="22"/>
          <w:shd w:fill="auto" w:val="clear"/>
        </w:rPr>
        <w:t xml:space="preserve">ędnych dokumentów związanych </w:t>
      </w:r>
    </w:p>
    <w:p>
      <w:pPr>
        <w:spacing w:before="120" w:after="120" w:line="24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 realizacj</w:t>
      </w:r>
      <w:r>
        <w:rPr>
          <w:rFonts w:ascii="Calibri" w:hAnsi="Calibri" w:cs="Calibri" w:eastAsia="Calibri"/>
          <w:color w:val="auto"/>
          <w:spacing w:val="0"/>
          <w:position w:val="0"/>
          <w:sz w:val="22"/>
          <w:shd w:fill="auto" w:val="clear"/>
        </w:rPr>
        <w:t xml:space="preserve">ą zadania publicznego; </w:t>
      </w:r>
    </w:p>
    <w:p>
      <w:pPr>
        <w:numPr>
          <w:ilvl w:val="0"/>
          <w:numId w:val="59"/>
        </w:numPr>
        <w:tabs>
          <w:tab w:val="left" w:pos="1440" w:leader="none"/>
          <w:tab w:val="left" w:pos="700" w:leader="none"/>
        </w:tabs>
        <w:spacing w:before="120" w:after="120" w:line="240"/>
        <w:ind w:right="20" w:left="709" w:hanging="35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aktywnego uczestnictwa w ramach przewidzianej indywidualnej </w:t>
      </w:r>
      <w:r>
        <w:rPr>
          <w:rFonts w:ascii="Calibri" w:hAnsi="Calibri" w:cs="Calibri" w:eastAsia="Calibri"/>
          <w:color w:val="auto"/>
          <w:spacing w:val="0"/>
          <w:position w:val="0"/>
          <w:sz w:val="22"/>
          <w:shd w:fill="auto" w:val="clear"/>
        </w:rPr>
        <w:t xml:space="preserve">ścieżki  wsparcia określonej w Indywidualnym Planie Działania; </w:t>
      </w:r>
    </w:p>
    <w:p>
      <w:pPr>
        <w:numPr>
          <w:ilvl w:val="0"/>
          <w:numId w:val="59"/>
        </w:numPr>
        <w:tabs>
          <w:tab w:val="left" w:pos="1440" w:leader="none"/>
          <w:tab w:val="left" w:pos="700" w:leader="none"/>
        </w:tabs>
        <w:spacing w:before="120" w:after="120" w:line="240"/>
        <w:ind w:right="20" w:left="709" w:hanging="35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nieobecno</w:t>
      </w:r>
      <w:r>
        <w:rPr>
          <w:rFonts w:ascii="Calibri" w:hAnsi="Calibri" w:cs="Calibri" w:eastAsia="Calibri"/>
          <w:color w:val="auto"/>
          <w:spacing w:val="0"/>
          <w:position w:val="0"/>
          <w:sz w:val="22"/>
          <w:shd w:fill="auto" w:val="clear"/>
        </w:rPr>
        <w:t xml:space="preserve">ści na szkoleniu, spotkaniach doradczych i animacyjnych wymagają usprawiedliwienia, brak przestrzegania tych zasad może spowodować skreślenie z listy uczestników; </w:t>
      </w:r>
    </w:p>
    <w:p>
      <w:pPr>
        <w:numPr>
          <w:ilvl w:val="0"/>
          <w:numId w:val="59"/>
        </w:numPr>
        <w:tabs>
          <w:tab w:val="left" w:pos="1440" w:leader="none"/>
          <w:tab w:val="left" w:pos="700" w:leader="none"/>
        </w:tabs>
        <w:spacing w:before="120" w:after="120" w:line="240"/>
        <w:ind w:right="20" w:left="709" w:hanging="35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potwierdzania udzia</w:t>
      </w:r>
      <w:r>
        <w:rPr>
          <w:rFonts w:ascii="Calibri" w:hAnsi="Calibri" w:cs="Calibri" w:eastAsia="Calibri"/>
          <w:color w:val="auto"/>
          <w:spacing w:val="0"/>
          <w:position w:val="0"/>
          <w:sz w:val="22"/>
          <w:shd w:fill="auto" w:val="clear"/>
        </w:rPr>
        <w:t xml:space="preserve">łu w szkoleniach i spotkaniach doradczych i animacyjnych na liście obecności; </w:t>
      </w:r>
    </w:p>
    <w:p>
      <w:pPr>
        <w:numPr>
          <w:ilvl w:val="0"/>
          <w:numId w:val="59"/>
        </w:numPr>
        <w:tabs>
          <w:tab w:val="left" w:pos="1440" w:leader="none"/>
          <w:tab w:val="left" w:pos="700" w:leader="none"/>
        </w:tabs>
        <w:spacing w:before="120" w:after="120" w:line="240"/>
        <w:ind w:right="20" w:left="709" w:hanging="35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wype</w:t>
      </w:r>
      <w:r>
        <w:rPr>
          <w:rFonts w:ascii="Calibri" w:hAnsi="Calibri" w:cs="Calibri" w:eastAsia="Calibri"/>
          <w:color w:val="auto"/>
          <w:spacing w:val="0"/>
          <w:position w:val="0"/>
          <w:sz w:val="22"/>
          <w:shd w:fill="auto" w:val="clear"/>
        </w:rPr>
        <w:t xml:space="preserve">łnianie ankiet i arkuszy ewaluacyjnych związanych z realizacją zadania publicznego oraz udzielania niezbędnych informacji dla celów monitoringu, kontroli i ewaluacji projektu; </w:t>
      </w:r>
    </w:p>
    <w:p>
      <w:pPr>
        <w:numPr>
          <w:ilvl w:val="0"/>
          <w:numId w:val="59"/>
        </w:numPr>
        <w:tabs>
          <w:tab w:val="left" w:pos="1440" w:leader="none"/>
          <w:tab w:val="left" w:pos="700" w:leader="none"/>
        </w:tabs>
        <w:spacing w:before="120" w:after="120" w:line="240"/>
        <w:ind w:right="0" w:left="709" w:hanging="35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wspó</w:t>
      </w:r>
      <w:r>
        <w:rPr>
          <w:rFonts w:ascii="Calibri" w:hAnsi="Calibri" w:cs="Calibri" w:eastAsia="Calibri"/>
          <w:color w:val="auto"/>
          <w:spacing w:val="0"/>
          <w:position w:val="0"/>
          <w:sz w:val="22"/>
          <w:shd w:fill="auto" w:val="clear"/>
        </w:rPr>
        <w:t xml:space="preserve">łpracy w zakresie prawidłowej realizacji zadania publicznego; </w:t>
      </w:r>
    </w:p>
    <w:p>
      <w:pPr>
        <w:numPr>
          <w:ilvl w:val="0"/>
          <w:numId w:val="59"/>
        </w:numPr>
        <w:tabs>
          <w:tab w:val="left" w:pos="1440" w:leader="none"/>
          <w:tab w:val="left" w:pos="700" w:leader="none"/>
        </w:tabs>
        <w:spacing w:before="120" w:after="120" w:line="240"/>
        <w:ind w:right="0" w:left="709" w:hanging="35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informowania Biura o ka</w:t>
      </w:r>
      <w:r>
        <w:rPr>
          <w:rFonts w:ascii="Calibri" w:hAnsi="Calibri" w:cs="Calibri" w:eastAsia="Calibri"/>
          <w:color w:val="auto"/>
          <w:spacing w:val="0"/>
          <w:position w:val="0"/>
          <w:sz w:val="22"/>
          <w:shd w:fill="auto" w:val="clear"/>
        </w:rPr>
        <w:t xml:space="preserve">żdorazowej zmianie danych teleadresowy i personalnych, w formie pisemnej;</w:t>
      </w:r>
    </w:p>
    <w:p>
      <w:pPr>
        <w:numPr>
          <w:ilvl w:val="0"/>
          <w:numId w:val="59"/>
        </w:numPr>
        <w:spacing w:before="120" w:after="12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obowi</w:t>
      </w:r>
      <w:r>
        <w:rPr>
          <w:rFonts w:ascii="Calibri" w:hAnsi="Calibri" w:cs="Calibri" w:eastAsia="Calibri"/>
          <w:color w:val="auto"/>
          <w:spacing w:val="0"/>
          <w:position w:val="0"/>
          <w:sz w:val="22"/>
          <w:shd w:fill="auto" w:val="clear"/>
        </w:rPr>
        <w:t xml:space="preserve">ązków Realizatora należy: </w:t>
      </w:r>
    </w:p>
    <w:p>
      <w:pPr>
        <w:numPr>
          <w:ilvl w:val="0"/>
          <w:numId w:val="59"/>
        </w:numPr>
        <w:spacing w:before="120" w:after="120" w:line="240"/>
        <w:ind w:right="0" w:left="709"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zapewnienie odpowiedniej infrastruktury do realizacji szkole</w:t>
      </w:r>
      <w:r>
        <w:rPr>
          <w:rFonts w:ascii="Calibri" w:hAnsi="Calibri" w:cs="Calibri" w:eastAsia="Calibri"/>
          <w:color w:val="auto"/>
          <w:spacing w:val="0"/>
          <w:position w:val="0"/>
          <w:sz w:val="22"/>
          <w:shd w:fill="auto" w:val="clear"/>
        </w:rPr>
        <w:t xml:space="preserve">ń, dostosowanej do potrzeb osób z niepełnosprawnością; </w:t>
      </w:r>
    </w:p>
    <w:p>
      <w:pPr>
        <w:numPr>
          <w:ilvl w:val="0"/>
          <w:numId w:val="59"/>
        </w:numPr>
        <w:spacing w:before="120" w:after="120" w:line="240"/>
        <w:ind w:right="0" w:left="709"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zapewnienie wykwalifikowanej kadry; </w:t>
      </w:r>
    </w:p>
    <w:p>
      <w:pPr>
        <w:numPr>
          <w:ilvl w:val="0"/>
          <w:numId w:val="59"/>
        </w:numPr>
        <w:spacing w:before="120" w:after="120" w:line="240"/>
        <w:ind w:right="0" w:left="709"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zapewnienie materia</w:t>
      </w:r>
      <w:r>
        <w:rPr>
          <w:rFonts w:ascii="Calibri" w:hAnsi="Calibri" w:cs="Calibri" w:eastAsia="Calibri"/>
          <w:color w:val="auto"/>
          <w:spacing w:val="0"/>
          <w:position w:val="0"/>
          <w:sz w:val="22"/>
          <w:shd w:fill="auto" w:val="clear"/>
        </w:rPr>
        <w:t xml:space="preserve">łów dydaktycznych; </w:t>
      </w:r>
    </w:p>
    <w:p>
      <w:pPr>
        <w:numPr>
          <w:ilvl w:val="0"/>
          <w:numId w:val="59"/>
        </w:numPr>
        <w:spacing w:before="120" w:after="120" w:line="240"/>
        <w:ind w:right="0" w:left="709"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realizacja warsztatów, spotka</w:t>
      </w:r>
      <w:r>
        <w:rPr>
          <w:rFonts w:ascii="Calibri" w:hAnsi="Calibri" w:cs="Calibri" w:eastAsia="Calibri"/>
          <w:color w:val="auto"/>
          <w:spacing w:val="0"/>
          <w:position w:val="0"/>
          <w:sz w:val="22"/>
          <w:shd w:fill="auto" w:val="clear"/>
        </w:rPr>
        <w:t xml:space="preserve">ń i doradztwa zgodnie z założeniami zadania publicznego; </w:t>
      </w:r>
    </w:p>
    <w:p>
      <w:pPr>
        <w:numPr>
          <w:ilvl w:val="0"/>
          <w:numId w:val="59"/>
        </w:numPr>
        <w:spacing w:before="120" w:after="120" w:line="240"/>
        <w:ind w:right="0" w:left="709"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zwrot kosztów dojazdu dla Uczestników/Uczestniczek zadania publicznego w wysoko</w:t>
      </w:r>
      <w:r>
        <w:rPr>
          <w:rFonts w:ascii="Calibri" w:hAnsi="Calibri" w:cs="Calibri" w:eastAsia="Calibri"/>
          <w:color w:val="auto"/>
          <w:spacing w:val="0"/>
          <w:position w:val="0"/>
          <w:sz w:val="22"/>
          <w:shd w:fill="auto" w:val="clear"/>
        </w:rPr>
        <w:t xml:space="preserve">ści kosztu zakupu biletu komunikacji zbiorowej na danej trasie. Zwrot będzie dokonywany na wskazany rachunek bankowy w trakcie realizacji wsparcia.</w:t>
      </w:r>
    </w:p>
    <w:p>
      <w:pPr>
        <w:numPr>
          <w:ilvl w:val="0"/>
          <w:numId w:val="59"/>
        </w:numPr>
        <w:spacing w:before="120" w:after="120" w:line="240"/>
        <w:ind w:right="2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Uczestnik ma prawo rozwi</w:t>
      </w:r>
      <w:r>
        <w:rPr>
          <w:rFonts w:ascii="Calibri" w:hAnsi="Calibri" w:cs="Calibri" w:eastAsia="Calibri"/>
          <w:color w:val="auto"/>
          <w:spacing w:val="0"/>
          <w:position w:val="0"/>
          <w:sz w:val="22"/>
          <w:shd w:fill="auto" w:val="clear"/>
        </w:rPr>
        <w:t xml:space="preserve">ązać umowę uczestnictwa w zadania publicznego tylko w przypadku pogorszenia stanu zdrowia, który uniemożliwia udział w prowadzonych zajęciach lub istotnej zmiany sytuacji życiowej.</w:t>
      </w:r>
    </w:p>
    <w:p>
      <w:pPr>
        <w:numPr>
          <w:ilvl w:val="0"/>
          <w:numId w:val="59"/>
        </w:numPr>
        <w:spacing w:before="120" w:after="120" w:line="240"/>
        <w:ind w:right="227"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Realizator zadania publicznego ma prawo rozwi</w:t>
      </w:r>
      <w:r>
        <w:rPr>
          <w:rFonts w:ascii="Calibri" w:hAnsi="Calibri" w:cs="Calibri" w:eastAsia="Calibri"/>
          <w:color w:val="auto"/>
          <w:spacing w:val="0"/>
          <w:position w:val="0"/>
          <w:sz w:val="22"/>
          <w:shd w:fill="auto" w:val="clear"/>
        </w:rPr>
        <w:t xml:space="preserve">ązać umowę uczestnictwa w zadania publicznego i obciążyć Uczestnika kosztami związanymi z prowadzeniem dla niego usług tylko w przypadku, gdy Uczestnik z nieuzasadnionych powodów nie uczęszcza na wcześniej umówione spotkania lub narusza w sposób uciążliwy postanowienia niniejszego regulaminu.</w:t>
      </w:r>
    </w:p>
    <w:p>
      <w:pPr>
        <w:spacing w:before="120" w:after="120" w:line="240"/>
        <w:ind w:right="20" w:left="0" w:firstLine="0"/>
        <w:jc w:val="both"/>
        <w:rPr>
          <w:rFonts w:ascii="Calibri" w:hAnsi="Calibri" w:cs="Calibri" w:eastAsia="Calibri"/>
          <w:color w:val="auto"/>
          <w:spacing w:val="0"/>
          <w:position w:val="0"/>
          <w:sz w:val="22"/>
          <w:shd w:fill="auto" w:val="clear"/>
        </w:rPr>
      </w:pPr>
    </w:p>
    <w:p>
      <w:pPr>
        <w:spacing w:before="120" w:after="120" w:line="240"/>
        <w:ind w:right="0" w:left="438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3</w:t>
      </w:r>
    </w:p>
    <w:p>
      <w:pPr>
        <w:spacing w:before="120" w:after="12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Postanowienia ko</w:t>
      </w:r>
      <w:r>
        <w:rPr>
          <w:rFonts w:ascii="Calibri" w:hAnsi="Calibri" w:cs="Calibri" w:eastAsia="Calibri"/>
          <w:b/>
          <w:color w:val="auto"/>
          <w:spacing w:val="0"/>
          <w:position w:val="0"/>
          <w:sz w:val="22"/>
          <w:shd w:fill="auto" w:val="clear"/>
        </w:rPr>
        <w:t xml:space="preserve">ńcowe</w:t>
      </w:r>
    </w:p>
    <w:p>
      <w:pPr>
        <w:spacing w:before="120" w:after="120" w:line="240"/>
        <w:ind w:right="0" w:left="0" w:firstLine="0"/>
        <w:jc w:val="both"/>
        <w:rPr>
          <w:rFonts w:ascii="Calibri" w:hAnsi="Calibri" w:cs="Calibri" w:eastAsia="Calibri"/>
          <w:color w:val="auto"/>
          <w:spacing w:val="0"/>
          <w:position w:val="0"/>
          <w:sz w:val="22"/>
          <w:shd w:fill="auto" w:val="clear"/>
        </w:rPr>
      </w:pPr>
    </w:p>
    <w:p>
      <w:pPr>
        <w:numPr>
          <w:ilvl w:val="0"/>
          <w:numId w:val="69"/>
        </w:numPr>
        <w:tabs>
          <w:tab w:val="left" w:pos="420" w:leader="none"/>
        </w:tabs>
        <w:spacing w:before="120" w:after="120" w:line="240"/>
        <w:ind w:right="20" w:left="420" w:hanging="27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Fundacja Pod Anio</w:t>
      </w:r>
      <w:r>
        <w:rPr>
          <w:rFonts w:ascii="Calibri" w:hAnsi="Calibri" w:cs="Calibri" w:eastAsia="Calibri"/>
          <w:color w:val="auto"/>
          <w:spacing w:val="0"/>
          <w:position w:val="0"/>
          <w:sz w:val="22"/>
          <w:shd w:fill="auto" w:val="clear"/>
        </w:rPr>
        <w:t xml:space="preserve">łem zastrzega sobie prawo zmiany niniejszego Regulaminu w trakcie naboru uczestników zadania publicznego. </w:t>
      </w:r>
    </w:p>
    <w:p>
      <w:pPr>
        <w:numPr>
          <w:ilvl w:val="0"/>
          <w:numId w:val="69"/>
        </w:numPr>
        <w:tabs>
          <w:tab w:val="left" w:pos="502" w:leader="none"/>
          <w:tab w:val="left" w:pos="426" w:leader="none"/>
        </w:tabs>
        <w:spacing w:before="120" w:after="120" w:line="240"/>
        <w:ind w:right="0" w:left="50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Wszystkich uczestników obowi</w:t>
      </w:r>
      <w:r>
        <w:rPr>
          <w:rFonts w:ascii="Calibri" w:hAnsi="Calibri" w:cs="Calibri" w:eastAsia="Calibri"/>
          <w:color w:val="auto"/>
          <w:spacing w:val="0"/>
          <w:position w:val="0"/>
          <w:sz w:val="22"/>
          <w:shd w:fill="auto" w:val="clear"/>
        </w:rPr>
        <w:t xml:space="preserve">ązuje się do przestrzegania przepisów regulaminu. </w:t>
      </w:r>
    </w:p>
    <w:p>
      <w:pPr>
        <w:numPr>
          <w:ilvl w:val="0"/>
          <w:numId w:val="69"/>
        </w:numPr>
        <w:tabs>
          <w:tab w:val="left" w:pos="420" w:leader="none"/>
        </w:tabs>
        <w:spacing w:before="120" w:after="120" w:line="240"/>
        <w:ind w:right="20" w:left="420" w:hanging="278"/>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Regulamin wchodzi w </w:t>
      </w:r>
      <w:r>
        <w:rPr>
          <w:rFonts w:ascii="Calibri" w:hAnsi="Calibri" w:cs="Calibri" w:eastAsia="Calibri"/>
          <w:color w:val="auto"/>
          <w:spacing w:val="0"/>
          <w:position w:val="0"/>
          <w:sz w:val="22"/>
          <w:shd w:fill="auto" w:val="clear"/>
        </w:rPr>
        <w:t xml:space="preserve">życie z dniem zatwierdzenia przez Koordynatora KIS.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3360" w:firstLine="0"/>
        <w:jc w:val="both"/>
        <w:rPr>
          <w:rFonts w:ascii="Calibri" w:hAnsi="Calibri" w:cs="Calibri" w:eastAsia="Calibri"/>
          <w:color w:val="auto"/>
          <w:spacing w:val="0"/>
          <w:position w:val="0"/>
          <w:sz w:val="22"/>
          <w:shd w:fill="auto" w:val="clear"/>
        </w:rPr>
      </w:pPr>
    </w:p>
    <w:p>
      <w:pPr>
        <w:spacing w:before="0" w:after="0" w:line="240"/>
        <w:ind w:right="0" w:left="3360" w:firstLine="0"/>
        <w:jc w:val="both"/>
        <w:rPr>
          <w:rFonts w:ascii="Calibri" w:hAnsi="Calibri" w:cs="Calibri" w:eastAsia="Calibri"/>
          <w:color w:val="auto"/>
          <w:spacing w:val="0"/>
          <w:position w:val="0"/>
          <w:sz w:val="22"/>
          <w:shd w:fill="auto" w:val="clear"/>
        </w:rPr>
      </w:pPr>
    </w:p>
    <w:p>
      <w:pPr>
        <w:spacing w:before="0" w:after="0" w:line="240"/>
        <w:ind w:right="0" w:left="3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w:t>
      </w:r>
      <w:r>
        <w:rPr>
          <w:rFonts w:ascii="Calibri" w:hAnsi="Calibri" w:cs="Calibri" w:eastAsia="Calibri"/>
          <w:color w:val="auto"/>
          <w:spacing w:val="0"/>
          <w:position w:val="0"/>
          <w:sz w:val="22"/>
          <w:shd w:fill="auto" w:val="clear"/>
        </w:rPr>
        <w:t xml:space="preserve">ŚWIADCZENIE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 …………………………………………………………………………………………. zapozna</w:t>
      </w:r>
      <w:r>
        <w:rPr>
          <w:rFonts w:ascii="Calibri" w:hAnsi="Calibri" w:cs="Calibri" w:eastAsia="Calibri"/>
          <w:color w:val="auto"/>
          <w:spacing w:val="0"/>
          <w:position w:val="0"/>
          <w:sz w:val="22"/>
          <w:shd w:fill="auto" w:val="clear"/>
        </w:rPr>
        <w:t xml:space="preserve">łem się z niniejszym Regulaminem.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5340" w:firstLine="0"/>
        <w:jc w:val="both"/>
        <w:rPr>
          <w:rFonts w:ascii="Calibri" w:hAnsi="Calibri" w:cs="Calibri" w:eastAsia="Calibri"/>
          <w:color w:val="auto"/>
          <w:spacing w:val="0"/>
          <w:position w:val="0"/>
          <w:sz w:val="22"/>
          <w:shd w:fill="auto" w:val="clear"/>
        </w:rPr>
      </w:pPr>
    </w:p>
    <w:p>
      <w:pPr>
        <w:spacing w:before="0" w:after="0" w:line="240"/>
        <w:ind w:right="0" w:left="5340" w:firstLine="0"/>
        <w:jc w:val="both"/>
        <w:rPr>
          <w:rFonts w:ascii="Calibri" w:hAnsi="Calibri" w:cs="Calibri" w:eastAsia="Calibri"/>
          <w:color w:val="auto"/>
          <w:spacing w:val="0"/>
          <w:position w:val="0"/>
          <w:sz w:val="22"/>
          <w:shd w:fill="auto" w:val="clear"/>
        </w:rPr>
      </w:pPr>
    </w:p>
    <w:p>
      <w:pPr>
        <w:spacing w:before="0" w:after="0" w:line="240"/>
        <w:ind w:right="0" w:left="5340" w:firstLine="0"/>
        <w:jc w:val="both"/>
        <w:rPr>
          <w:rFonts w:ascii="Calibri" w:hAnsi="Calibri" w:cs="Calibri" w:eastAsia="Calibri"/>
          <w:color w:val="auto"/>
          <w:spacing w:val="0"/>
          <w:position w:val="0"/>
          <w:sz w:val="22"/>
          <w:shd w:fill="auto" w:val="clear"/>
        </w:rPr>
      </w:pPr>
    </w:p>
    <w:p>
      <w:pPr>
        <w:spacing w:before="0" w:after="0" w:line="240"/>
        <w:ind w:right="0" w:left="5340" w:firstLine="0"/>
        <w:jc w:val="both"/>
        <w:rPr>
          <w:rFonts w:ascii="Calibri" w:hAnsi="Calibri" w:cs="Calibri" w:eastAsia="Calibri"/>
          <w:color w:val="auto"/>
          <w:spacing w:val="0"/>
          <w:position w:val="0"/>
          <w:sz w:val="22"/>
          <w:shd w:fill="auto" w:val="clear"/>
        </w:rPr>
      </w:pPr>
    </w:p>
    <w:p>
      <w:pPr>
        <w:spacing w:before="0" w:after="0" w:line="240"/>
        <w:ind w:right="0" w:left="534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120" w:left="6237" w:hanging="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Kandydat na Uczestnika Klubu</w:t>
      </w:r>
    </w:p>
    <w:p>
      <w:pPr>
        <w:spacing w:before="0" w:after="0" w:line="240"/>
        <w:ind w:right="120" w:left="5812" w:firstLine="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data i podpis</w:t>
      </w:r>
    </w:p>
    <w:p>
      <w:pPr>
        <w:spacing w:before="0" w:after="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10">
    <w:abstractNumId w:val="54"/>
  </w:num>
  <w:num w:numId="14">
    <w:abstractNumId w:val="48"/>
  </w:num>
  <w:num w:numId="17">
    <w:abstractNumId w:val="42"/>
  </w:num>
  <w:num w:numId="24">
    <w:abstractNumId w:val="36"/>
  </w:num>
  <w:num w:numId="46">
    <w:abstractNumId w:val="30"/>
  </w:num>
  <w:num w:numId="48">
    <w:abstractNumId w:val="24"/>
  </w:num>
  <w:num w:numId="53">
    <w:abstractNumId w:val="18"/>
  </w:num>
  <w:num w:numId="55">
    <w:abstractNumId w:val="12"/>
  </w:num>
  <w:num w:numId="59">
    <w:abstractNumId w:val="6"/>
  </w:num>
  <w:num w:numId="6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